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B83FF8" w:rsidRDefault="00997F14" w:rsidP="002D3375">
      <w:pPr>
        <w:spacing w:line="240" w:lineRule="auto"/>
        <w:jc w:val="right"/>
        <w:rPr>
          <w:rFonts w:ascii="Corbel" w:hAnsi="Corbel"/>
          <w:bCs/>
          <w:i/>
          <w:sz w:val="16"/>
          <w:szCs w:val="16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EC71B9">
        <w:rPr>
          <w:rFonts w:ascii="Corbel" w:hAnsi="Corbel"/>
          <w:b/>
          <w:bCs/>
          <w:sz w:val="24"/>
          <w:szCs w:val="24"/>
        </w:rPr>
        <w:tab/>
      </w:r>
      <w:r w:rsidR="00CD6897" w:rsidRPr="00EC71B9">
        <w:rPr>
          <w:rFonts w:ascii="Corbel" w:hAnsi="Corbel"/>
          <w:b/>
          <w:bCs/>
          <w:sz w:val="24"/>
          <w:szCs w:val="24"/>
        </w:rPr>
        <w:tab/>
      </w:r>
      <w:r w:rsidR="00CD6897" w:rsidRPr="00EC71B9">
        <w:rPr>
          <w:rFonts w:ascii="Corbel" w:hAnsi="Corbel"/>
          <w:b/>
          <w:bCs/>
          <w:sz w:val="24"/>
          <w:szCs w:val="24"/>
        </w:rPr>
        <w:tab/>
      </w:r>
      <w:r w:rsidR="00D8678B" w:rsidRPr="00B83FF8">
        <w:rPr>
          <w:rFonts w:ascii="Corbel" w:hAnsi="Corbel"/>
          <w:bCs/>
          <w:i/>
          <w:sz w:val="16"/>
          <w:szCs w:val="16"/>
        </w:rPr>
        <w:t xml:space="preserve">Załącznik nr </w:t>
      </w:r>
      <w:r w:rsidR="006F31E2" w:rsidRPr="00B83FF8">
        <w:rPr>
          <w:rFonts w:ascii="Corbel" w:hAnsi="Corbel"/>
          <w:bCs/>
          <w:i/>
          <w:sz w:val="16"/>
          <w:szCs w:val="16"/>
        </w:rPr>
        <w:t>1.5</w:t>
      </w:r>
      <w:r w:rsidR="00D8678B" w:rsidRPr="00B83FF8">
        <w:rPr>
          <w:rFonts w:ascii="Corbel" w:hAnsi="Corbel"/>
          <w:bCs/>
          <w:i/>
          <w:sz w:val="16"/>
          <w:szCs w:val="16"/>
        </w:rPr>
        <w:t xml:space="preserve"> do Zarządzenia</w:t>
      </w:r>
      <w:r w:rsidR="002A22BF" w:rsidRPr="00B83FF8">
        <w:rPr>
          <w:rFonts w:ascii="Corbel" w:hAnsi="Corbel"/>
          <w:bCs/>
          <w:i/>
          <w:sz w:val="16"/>
          <w:szCs w:val="16"/>
        </w:rPr>
        <w:t xml:space="preserve"> Rektora UR </w:t>
      </w:r>
      <w:r w:rsidR="00CD6897" w:rsidRPr="00B83FF8">
        <w:rPr>
          <w:rFonts w:ascii="Corbel" w:hAnsi="Corbel"/>
          <w:bCs/>
          <w:i/>
          <w:sz w:val="16"/>
          <w:szCs w:val="16"/>
        </w:rPr>
        <w:t xml:space="preserve"> nr </w:t>
      </w:r>
      <w:r w:rsidR="00F6311E">
        <w:rPr>
          <w:rFonts w:ascii="Corbel" w:hAnsi="Corbel"/>
          <w:bCs/>
          <w:i/>
          <w:sz w:val="16"/>
          <w:szCs w:val="16"/>
        </w:rPr>
        <w:t>61/2025</w:t>
      </w:r>
    </w:p>
    <w:p w:rsidR="0039324C" w:rsidRPr="00EC71B9" w:rsidRDefault="0039324C" w:rsidP="0039324C">
      <w:pPr>
        <w:spacing w:after="4"/>
        <w:ind w:left="66"/>
        <w:jc w:val="center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b/>
          <w:sz w:val="24"/>
          <w:szCs w:val="24"/>
        </w:rPr>
        <w:t>SYLABUS</w:t>
      </w:r>
    </w:p>
    <w:p w:rsidR="0039324C" w:rsidRPr="00EC71B9" w:rsidRDefault="0039324C" w:rsidP="0039324C">
      <w:pPr>
        <w:pStyle w:val="Nagwek1"/>
        <w:rPr>
          <w:rFonts w:ascii="Corbel" w:hAnsi="Corbel" w:cstheme="majorBidi"/>
          <w:sz w:val="24"/>
          <w:szCs w:val="24"/>
        </w:rPr>
      </w:pPr>
      <w:r w:rsidRPr="00EC71B9">
        <w:rPr>
          <w:rFonts w:ascii="Corbel" w:hAnsi="Corbel" w:cstheme="majorBidi"/>
          <w:sz w:val="24"/>
          <w:szCs w:val="24"/>
        </w:rPr>
        <w:t>DOTYCZY CYKLU KSZTAŁCENIA  20</w:t>
      </w:r>
      <w:r w:rsidR="00F735AF">
        <w:rPr>
          <w:rFonts w:ascii="Corbel" w:hAnsi="Corbel" w:cstheme="majorBidi"/>
          <w:sz w:val="24"/>
          <w:szCs w:val="24"/>
        </w:rPr>
        <w:t>2</w:t>
      </w:r>
      <w:r w:rsidR="00F6311E">
        <w:rPr>
          <w:rFonts w:ascii="Corbel" w:hAnsi="Corbel" w:cstheme="majorBidi"/>
          <w:sz w:val="24"/>
          <w:szCs w:val="24"/>
        </w:rPr>
        <w:t>5</w:t>
      </w:r>
      <w:r w:rsidRPr="00EC71B9">
        <w:rPr>
          <w:rFonts w:ascii="Corbel" w:hAnsi="Corbel" w:cstheme="majorBidi"/>
          <w:sz w:val="24"/>
          <w:szCs w:val="24"/>
        </w:rPr>
        <w:t>-202</w:t>
      </w:r>
      <w:r w:rsidR="00F6311E">
        <w:rPr>
          <w:rFonts w:ascii="Corbel" w:hAnsi="Corbel" w:cstheme="majorBidi"/>
          <w:sz w:val="24"/>
          <w:szCs w:val="24"/>
        </w:rPr>
        <w:t>8</w:t>
      </w:r>
    </w:p>
    <w:p w:rsidR="0039324C" w:rsidRPr="00EC71B9" w:rsidRDefault="0039324C" w:rsidP="0039324C">
      <w:pPr>
        <w:tabs>
          <w:tab w:val="center" w:pos="713"/>
          <w:tab w:val="center" w:pos="1421"/>
          <w:tab w:val="center" w:pos="2129"/>
          <w:tab w:val="center" w:pos="2837"/>
          <w:tab w:val="center" w:pos="3545"/>
          <w:tab w:val="center" w:pos="4253"/>
          <w:tab w:val="center" w:pos="5953"/>
        </w:tabs>
        <w:spacing w:after="0"/>
        <w:ind w:left="-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ab/>
        <w:t xml:space="preserve">           </w:t>
      </w:r>
      <w:r w:rsidR="00401114">
        <w:rPr>
          <w:rFonts w:ascii="Corbel" w:eastAsia="Times New Roman" w:hAnsi="Corbel" w:cstheme="majorBidi"/>
          <w:sz w:val="24"/>
          <w:szCs w:val="24"/>
        </w:rPr>
        <w:t xml:space="preserve">           </w:t>
      </w:r>
      <w:r w:rsidR="003C2EB0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 xml:space="preserve"> 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(skrajne daty) </w:t>
      </w:r>
    </w:p>
    <w:p w:rsidR="0039324C" w:rsidRPr="00EC71B9" w:rsidRDefault="0039324C" w:rsidP="0039324C">
      <w:pPr>
        <w:spacing w:after="0" w:line="240" w:lineRule="exact"/>
        <w:jc w:val="both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Pr="00EC71B9">
        <w:rPr>
          <w:rFonts w:ascii="Corbel" w:hAnsi="Corbel" w:cstheme="majorBidi"/>
          <w:sz w:val="24"/>
          <w:szCs w:val="24"/>
        </w:rPr>
        <w:tab/>
      </w:r>
      <w:r w:rsidRPr="00EC71B9">
        <w:rPr>
          <w:rFonts w:ascii="Corbel" w:hAnsi="Corbel" w:cstheme="majorBidi"/>
          <w:sz w:val="24"/>
          <w:szCs w:val="24"/>
        </w:rPr>
        <w:tab/>
      </w:r>
      <w:r w:rsidRPr="00EC71B9">
        <w:rPr>
          <w:rFonts w:ascii="Corbel" w:hAnsi="Corbel" w:cstheme="majorBidi"/>
          <w:sz w:val="24"/>
          <w:szCs w:val="24"/>
        </w:rPr>
        <w:tab/>
      </w:r>
      <w:r w:rsidRPr="00EC71B9">
        <w:rPr>
          <w:rFonts w:ascii="Corbel" w:hAnsi="Corbel" w:cstheme="majorBidi"/>
          <w:sz w:val="24"/>
          <w:szCs w:val="24"/>
        </w:rPr>
        <w:tab/>
        <w:t>Rok akademicki 202</w:t>
      </w:r>
      <w:r w:rsidR="00F6311E">
        <w:rPr>
          <w:rFonts w:ascii="Corbel" w:hAnsi="Corbel" w:cstheme="majorBidi"/>
          <w:sz w:val="24"/>
          <w:szCs w:val="24"/>
        </w:rPr>
        <w:t>7</w:t>
      </w:r>
      <w:r w:rsidR="00401114">
        <w:rPr>
          <w:rFonts w:ascii="Corbel" w:hAnsi="Corbel" w:cstheme="majorBidi"/>
          <w:sz w:val="24"/>
          <w:szCs w:val="24"/>
        </w:rPr>
        <w:t>/</w:t>
      </w:r>
      <w:r w:rsidRPr="00EC71B9">
        <w:rPr>
          <w:rFonts w:ascii="Corbel" w:hAnsi="Corbel" w:cstheme="majorBidi"/>
          <w:sz w:val="24"/>
          <w:szCs w:val="24"/>
        </w:rPr>
        <w:t>202</w:t>
      </w:r>
      <w:r w:rsidR="00F6311E">
        <w:rPr>
          <w:rFonts w:ascii="Corbel" w:hAnsi="Corbel" w:cstheme="majorBidi"/>
          <w:sz w:val="24"/>
          <w:szCs w:val="24"/>
        </w:rPr>
        <w:t>8</w:t>
      </w:r>
    </w:p>
    <w:p w:rsidR="0085747A" w:rsidRPr="00EC71B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C71B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71B9">
        <w:rPr>
          <w:rFonts w:ascii="Corbel" w:hAnsi="Corbel"/>
          <w:szCs w:val="24"/>
        </w:rPr>
        <w:t xml:space="preserve">1. </w:t>
      </w:r>
      <w:r w:rsidR="0085747A" w:rsidRPr="00EC71B9">
        <w:rPr>
          <w:rFonts w:ascii="Corbel" w:hAnsi="Corbel"/>
          <w:szCs w:val="24"/>
        </w:rPr>
        <w:t xml:space="preserve">Podstawowe </w:t>
      </w:r>
      <w:r w:rsidR="00445970" w:rsidRPr="00EC71B9">
        <w:rPr>
          <w:rFonts w:ascii="Corbel" w:hAnsi="Corbel"/>
          <w:szCs w:val="24"/>
        </w:rPr>
        <w:t>informacje o przedmiocie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6407"/>
      </w:tblGrid>
      <w:tr w:rsidR="0039324C" w:rsidRPr="00EC71B9" w:rsidTr="6C74EB94">
        <w:tc>
          <w:tcPr>
            <w:tcW w:w="2694" w:type="dxa"/>
            <w:vAlign w:val="center"/>
          </w:tcPr>
          <w:p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407" w:type="dxa"/>
            <w:vAlign w:val="center"/>
          </w:tcPr>
          <w:p w:rsidR="0039324C" w:rsidRPr="00CF0BBC" w:rsidRDefault="0039324C" w:rsidP="0039324C">
            <w:pPr>
              <w:ind w:left="2"/>
              <w:rPr>
                <w:rFonts w:ascii="Corbel" w:hAnsi="Corbel" w:cstheme="majorBidi"/>
                <w:b/>
                <w:sz w:val="24"/>
                <w:szCs w:val="24"/>
              </w:rPr>
            </w:pPr>
            <w:r w:rsidRPr="00CF0BBC">
              <w:rPr>
                <w:rFonts w:ascii="Corbel" w:eastAsia="Times New Roman" w:hAnsi="Corbel" w:cstheme="majorBidi"/>
                <w:b/>
                <w:sz w:val="24"/>
                <w:szCs w:val="24"/>
              </w:rPr>
              <w:t xml:space="preserve">Zwalczanie terroryzmu </w:t>
            </w:r>
          </w:p>
        </w:tc>
      </w:tr>
      <w:tr w:rsidR="0039324C" w:rsidRPr="00EC71B9" w:rsidTr="6C74EB94">
        <w:tc>
          <w:tcPr>
            <w:tcW w:w="2694" w:type="dxa"/>
            <w:vAlign w:val="center"/>
          </w:tcPr>
          <w:p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407" w:type="dxa"/>
            <w:vAlign w:val="center"/>
          </w:tcPr>
          <w:p w:rsidR="0039324C" w:rsidRPr="00EC71B9" w:rsidRDefault="0039324C" w:rsidP="0039324C">
            <w:pPr>
              <w:ind w:left="2"/>
              <w:rPr>
                <w:rFonts w:ascii="Corbel" w:hAnsi="Corbel" w:cstheme="majorBidi"/>
                <w:bCs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bCs/>
                <w:sz w:val="24"/>
                <w:szCs w:val="24"/>
              </w:rPr>
              <w:t xml:space="preserve">BW15 </w:t>
            </w:r>
          </w:p>
        </w:tc>
      </w:tr>
      <w:tr w:rsidR="0039324C" w:rsidRPr="00EC71B9" w:rsidTr="6C74EB94">
        <w:tc>
          <w:tcPr>
            <w:tcW w:w="2694" w:type="dxa"/>
            <w:vAlign w:val="center"/>
          </w:tcPr>
          <w:p w:rsidR="0039324C" w:rsidRPr="00EC71B9" w:rsidRDefault="0039324C" w:rsidP="0039324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407" w:type="dxa"/>
            <w:vAlign w:val="center"/>
          </w:tcPr>
          <w:p w:rsidR="0039324C" w:rsidRPr="00EC71B9" w:rsidRDefault="00F6311E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hAnsi="Corbel" w:cstheme="majorBidi"/>
                <w:sz w:val="24"/>
                <w:szCs w:val="24"/>
              </w:rPr>
              <w:t>Wydział</w:t>
            </w:r>
            <w:r w:rsidR="0039324C" w:rsidRPr="00EC71B9">
              <w:rPr>
                <w:rFonts w:ascii="Corbel" w:hAnsi="Corbel" w:cstheme="majorBidi"/>
                <w:sz w:val="24"/>
                <w:szCs w:val="24"/>
              </w:rPr>
              <w:t xml:space="preserve"> Nauk S</w:t>
            </w:r>
            <w:r w:rsidR="00421EBD" w:rsidRPr="00EC71B9">
              <w:rPr>
                <w:rFonts w:ascii="Corbel" w:hAnsi="Corbel" w:cstheme="majorBidi"/>
                <w:sz w:val="24"/>
                <w:szCs w:val="24"/>
              </w:rPr>
              <w:t>połecznych</w:t>
            </w:r>
          </w:p>
        </w:tc>
      </w:tr>
      <w:tr w:rsidR="0039324C" w:rsidRPr="00EC71B9" w:rsidTr="6C74EB94">
        <w:tc>
          <w:tcPr>
            <w:tcW w:w="2694" w:type="dxa"/>
            <w:vAlign w:val="center"/>
          </w:tcPr>
          <w:p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:rsidR="0039324C" w:rsidRPr="00EC71B9" w:rsidRDefault="00F6311E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Instytut Nauk o Polityce i Bezpieczeństwie </w:t>
            </w:r>
          </w:p>
        </w:tc>
      </w:tr>
      <w:tr w:rsidR="0039324C" w:rsidRPr="00EC71B9" w:rsidTr="6C74EB94">
        <w:tc>
          <w:tcPr>
            <w:tcW w:w="2694" w:type="dxa"/>
            <w:vAlign w:val="center"/>
          </w:tcPr>
          <w:p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</w:tcPr>
          <w:p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Bezpieczeństwo wewnętrzne </w:t>
            </w:r>
          </w:p>
        </w:tc>
      </w:tr>
      <w:tr w:rsidR="0039324C" w:rsidRPr="00EC71B9" w:rsidTr="6C74EB94">
        <w:tc>
          <w:tcPr>
            <w:tcW w:w="2694" w:type="dxa"/>
            <w:vAlign w:val="center"/>
          </w:tcPr>
          <w:p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407" w:type="dxa"/>
          </w:tcPr>
          <w:p w:rsidR="0039324C" w:rsidRPr="00EC71B9" w:rsidRDefault="00401114" w:rsidP="00401114">
            <w:pPr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Studia I stopnia </w:t>
            </w:r>
          </w:p>
        </w:tc>
      </w:tr>
      <w:tr w:rsidR="0039324C" w:rsidRPr="00EC71B9" w:rsidTr="6C74EB94">
        <w:tc>
          <w:tcPr>
            <w:tcW w:w="2694" w:type="dxa"/>
            <w:vAlign w:val="center"/>
          </w:tcPr>
          <w:p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</w:tcPr>
          <w:p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Praktyczny </w:t>
            </w:r>
          </w:p>
        </w:tc>
      </w:tr>
      <w:tr w:rsidR="0039324C" w:rsidRPr="00EC71B9" w:rsidTr="6C74EB94">
        <w:tc>
          <w:tcPr>
            <w:tcW w:w="2694" w:type="dxa"/>
            <w:vAlign w:val="center"/>
          </w:tcPr>
          <w:p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</w:tcPr>
          <w:p w:rsidR="0039324C" w:rsidRPr="00EC71B9" w:rsidRDefault="00F74788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eastAsia="Times New Roman" w:hAnsi="Corbel" w:cstheme="majorBidi"/>
                <w:sz w:val="24"/>
                <w:szCs w:val="24"/>
              </w:rPr>
              <w:t>Nies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tacjonarne </w:t>
            </w:r>
          </w:p>
        </w:tc>
      </w:tr>
      <w:tr w:rsidR="0039324C" w:rsidRPr="00EC71B9" w:rsidTr="6C74EB94">
        <w:tc>
          <w:tcPr>
            <w:tcW w:w="2694" w:type="dxa"/>
            <w:vAlign w:val="center"/>
          </w:tcPr>
          <w:p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6407" w:type="dxa"/>
          </w:tcPr>
          <w:p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hAnsi="Corbel" w:cstheme="majorBidi"/>
                <w:sz w:val="24"/>
                <w:szCs w:val="24"/>
              </w:rPr>
              <w:t>III rok</w:t>
            </w:r>
            <w:r w:rsidR="00401114">
              <w:rPr>
                <w:rFonts w:ascii="Corbel" w:hAnsi="Corbel" w:cstheme="majorBidi"/>
                <w:sz w:val="24"/>
                <w:szCs w:val="24"/>
              </w:rPr>
              <w:t>, V semestr</w:t>
            </w:r>
          </w:p>
        </w:tc>
      </w:tr>
      <w:tr w:rsidR="0039324C" w:rsidRPr="00EC71B9" w:rsidTr="6C74EB94">
        <w:tc>
          <w:tcPr>
            <w:tcW w:w="2694" w:type="dxa"/>
            <w:vAlign w:val="center"/>
          </w:tcPr>
          <w:p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</w:tcPr>
          <w:p w:rsidR="0039324C" w:rsidRPr="00EC71B9" w:rsidRDefault="00401114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eastAsia="Times New Roman" w:hAnsi="Corbel" w:cstheme="majorBidi"/>
                <w:sz w:val="24"/>
                <w:szCs w:val="24"/>
              </w:rPr>
              <w:t>Przedmiot kierunkowy</w:t>
            </w:r>
          </w:p>
        </w:tc>
      </w:tr>
      <w:tr w:rsidR="0039324C" w:rsidRPr="00EC71B9" w:rsidTr="6C74EB94">
        <w:tc>
          <w:tcPr>
            <w:tcW w:w="2694" w:type="dxa"/>
            <w:vAlign w:val="center"/>
          </w:tcPr>
          <w:p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vAlign w:val="center"/>
          </w:tcPr>
          <w:p w:rsidR="0039324C" w:rsidRPr="00EC71B9" w:rsidRDefault="00401114" w:rsidP="0039324C">
            <w:pPr>
              <w:pStyle w:val="Odpowiedzi"/>
              <w:spacing w:before="100" w:beforeAutospacing="1" w:after="100" w:afterAutospacing="1"/>
              <w:rPr>
                <w:rFonts w:ascii="Corbel" w:hAnsi="Corbel" w:cstheme="majorBid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theme="majorBidi"/>
                <w:b w:val="0"/>
                <w:bCs/>
                <w:sz w:val="24"/>
                <w:szCs w:val="24"/>
              </w:rPr>
              <w:t>P</w:t>
            </w:r>
            <w:r w:rsidR="0039324C" w:rsidRPr="00EC71B9">
              <w:rPr>
                <w:rFonts w:ascii="Corbel" w:hAnsi="Corbel" w:cstheme="majorBidi"/>
                <w:b w:val="0"/>
                <w:bCs/>
                <w:sz w:val="24"/>
                <w:szCs w:val="24"/>
              </w:rPr>
              <w:t>olski</w:t>
            </w:r>
          </w:p>
        </w:tc>
      </w:tr>
      <w:tr w:rsidR="0039324C" w:rsidRPr="00EC71B9" w:rsidTr="6C74EB94">
        <w:tc>
          <w:tcPr>
            <w:tcW w:w="2694" w:type="dxa"/>
            <w:vAlign w:val="center"/>
          </w:tcPr>
          <w:p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</w:tcPr>
          <w:p w:rsidR="0039324C" w:rsidRPr="00EC71B9" w:rsidRDefault="00F6311E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eastAsia="Times New Roman" w:hAnsi="Corbel" w:cstheme="majorBidi"/>
                <w:sz w:val="24"/>
                <w:szCs w:val="24"/>
              </w:rPr>
              <w:t>dr hab.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 Maciej Milczanowski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>, prof. UR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 </w:t>
            </w:r>
          </w:p>
        </w:tc>
      </w:tr>
      <w:tr w:rsidR="0039324C" w:rsidRPr="00EC71B9" w:rsidTr="6C74EB94">
        <w:tc>
          <w:tcPr>
            <w:tcW w:w="2694" w:type="dxa"/>
            <w:vAlign w:val="center"/>
          </w:tcPr>
          <w:p w:rsidR="0039324C" w:rsidRPr="00EC71B9" w:rsidRDefault="0039324C" w:rsidP="003932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:rsidR="00F6311E" w:rsidRDefault="00F6311E" w:rsidP="6C74EB94">
            <w:pPr>
              <w:ind w:left="2"/>
              <w:rPr>
                <w:rFonts w:ascii="Corbel" w:eastAsia="Times New Roman" w:hAnsi="Corbel" w:cstheme="majorBidi"/>
                <w:sz w:val="24"/>
                <w:szCs w:val="24"/>
              </w:rPr>
            </w:pPr>
            <w:r>
              <w:rPr>
                <w:rFonts w:ascii="Corbel" w:eastAsia="Times New Roman" w:hAnsi="Corbel" w:cstheme="majorBidi"/>
                <w:sz w:val="24"/>
                <w:szCs w:val="24"/>
              </w:rPr>
              <w:t>dr</w:t>
            </w:r>
            <w:r w:rsidR="56604A08" w:rsidRPr="6C74EB94">
              <w:rPr>
                <w:rFonts w:ascii="Corbel" w:eastAsia="Times New Roman" w:hAnsi="Corbel" w:cstheme="majorBidi"/>
                <w:sz w:val="24"/>
                <w:szCs w:val="24"/>
              </w:rPr>
              <w:t xml:space="preserve"> 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hab. </w:t>
            </w:r>
            <w:r w:rsidR="0039324C" w:rsidRPr="6C74EB94">
              <w:rPr>
                <w:rFonts w:ascii="Corbel" w:eastAsia="Times New Roman" w:hAnsi="Corbel" w:cstheme="majorBidi"/>
                <w:sz w:val="24"/>
                <w:szCs w:val="24"/>
              </w:rPr>
              <w:t>Maciej Milczanowski,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 prof. UR,</w:t>
            </w:r>
            <w:r w:rsidR="0039324C" w:rsidRPr="6C74EB94">
              <w:rPr>
                <w:rFonts w:ascii="Corbel" w:eastAsia="Times New Roman" w:hAnsi="Corbel" w:cstheme="majorBidi"/>
                <w:sz w:val="24"/>
                <w:szCs w:val="24"/>
              </w:rPr>
              <w:t xml:space="preserve"> </w:t>
            </w:r>
          </w:p>
          <w:p w:rsidR="0039324C" w:rsidRPr="00EC71B9" w:rsidRDefault="15A91BCF" w:rsidP="6C74EB94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6C74EB94">
              <w:rPr>
                <w:rFonts w:ascii="Corbel" w:eastAsia="Times New Roman" w:hAnsi="Corbel" w:cstheme="majorBidi"/>
                <w:sz w:val="24"/>
                <w:szCs w:val="24"/>
              </w:rPr>
              <w:t xml:space="preserve">dr </w:t>
            </w:r>
            <w:r w:rsidR="0039324C" w:rsidRPr="6C74EB94">
              <w:rPr>
                <w:rFonts w:ascii="Corbel" w:eastAsia="Times New Roman" w:hAnsi="Corbel" w:cstheme="majorBidi"/>
                <w:sz w:val="24"/>
                <w:szCs w:val="24"/>
              </w:rPr>
              <w:t xml:space="preserve">Arkadiusz Machniak </w:t>
            </w:r>
          </w:p>
        </w:tc>
      </w:tr>
    </w:tbl>
    <w:p w:rsidR="0085747A" w:rsidRPr="00EC71B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 xml:space="preserve">* </w:t>
      </w:r>
      <w:r w:rsidRPr="00EC71B9">
        <w:rPr>
          <w:rFonts w:ascii="Corbel" w:hAnsi="Corbel"/>
          <w:i/>
          <w:sz w:val="24"/>
          <w:szCs w:val="24"/>
        </w:rPr>
        <w:t>-</w:t>
      </w:r>
      <w:r w:rsidR="00B90885" w:rsidRPr="00EC71B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C71B9">
        <w:rPr>
          <w:rFonts w:ascii="Corbel" w:hAnsi="Corbel"/>
          <w:b w:val="0"/>
          <w:sz w:val="24"/>
          <w:szCs w:val="24"/>
        </w:rPr>
        <w:t>e,</w:t>
      </w:r>
      <w:r w:rsidRPr="00EC71B9">
        <w:rPr>
          <w:rFonts w:ascii="Corbel" w:hAnsi="Corbel"/>
          <w:i/>
          <w:sz w:val="24"/>
          <w:szCs w:val="24"/>
        </w:rPr>
        <w:t xml:space="preserve"> </w:t>
      </w:r>
      <w:r w:rsidRPr="00EC71B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C71B9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EC71B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>1.</w:t>
      </w:r>
      <w:r w:rsidR="00E22FBC" w:rsidRPr="00EC71B9">
        <w:rPr>
          <w:rFonts w:ascii="Corbel" w:hAnsi="Corbel"/>
          <w:sz w:val="24"/>
          <w:szCs w:val="24"/>
        </w:rPr>
        <w:t>1</w:t>
      </w:r>
      <w:r w:rsidRPr="00EC71B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EC71B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C71B9" w:rsidTr="00EC71B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Semestr</w:t>
            </w:r>
          </w:p>
          <w:p w:rsidR="00015B8F" w:rsidRPr="00EC71B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(</w:t>
            </w:r>
            <w:r w:rsidR="00363F78" w:rsidRPr="00EC71B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1B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C71B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71B9">
              <w:rPr>
                <w:rFonts w:ascii="Corbel" w:hAnsi="Corbel"/>
                <w:b/>
                <w:szCs w:val="24"/>
              </w:rPr>
              <w:t>Liczba pkt</w:t>
            </w:r>
            <w:r w:rsidR="00B90885" w:rsidRPr="00EC71B9">
              <w:rPr>
                <w:rFonts w:ascii="Corbel" w:hAnsi="Corbel"/>
                <w:b/>
                <w:szCs w:val="24"/>
              </w:rPr>
              <w:t>.</w:t>
            </w:r>
            <w:r w:rsidRPr="00EC71B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C71B9" w:rsidTr="00EC71B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C71B9" w:rsidRDefault="003932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C71B9" w:rsidRDefault="003932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1</w:t>
            </w:r>
            <w:r w:rsidR="00F7478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C71B9" w:rsidRDefault="00F74788" w:rsidP="00630D6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C71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C71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C71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C71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C71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C71B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C71B9" w:rsidRDefault="003932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EC71B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EC71B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>1.</w:t>
      </w:r>
      <w:r w:rsidR="00E22FBC" w:rsidRPr="00EC71B9">
        <w:rPr>
          <w:rFonts w:ascii="Corbel" w:hAnsi="Corbel"/>
          <w:smallCaps w:val="0"/>
          <w:szCs w:val="24"/>
        </w:rPr>
        <w:t>2</w:t>
      </w:r>
      <w:r w:rsidR="00F83B28" w:rsidRPr="00EC71B9">
        <w:rPr>
          <w:rFonts w:ascii="Corbel" w:hAnsi="Corbel"/>
          <w:smallCaps w:val="0"/>
          <w:szCs w:val="24"/>
        </w:rPr>
        <w:t>.</w:t>
      </w:r>
      <w:r w:rsidR="00F83B28" w:rsidRPr="00EC71B9">
        <w:rPr>
          <w:rFonts w:ascii="Corbel" w:hAnsi="Corbel"/>
          <w:smallCaps w:val="0"/>
          <w:szCs w:val="24"/>
        </w:rPr>
        <w:tab/>
      </w:r>
      <w:r w:rsidRPr="00EC71B9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EC71B9" w:rsidRDefault="00CD627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D6278">
        <w:rPr>
          <w:rFonts w:ascii="Segoe UI Symbol" w:eastAsia="MS Gothic" w:hAnsi="Segoe UI Symbol" w:cs="Segoe UI Symbol"/>
          <w:b w:val="0"/>
          <w:noProof/>
          <w:szCs w:val="24"/>
          <w:lang w:eastAsia="pl-PL"/>
        </w:rPr>
        <w:pict>
          <v:line id="Łącznik prosty 2" o:spid="_x0000_s1026" style="position:absolute;left:0;text-align:left;flip:x;z-index:251660288;visibility:visible" from="37.5pt,5.2pt" to="43.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" strokecolor="black [3213]"/>
        </w:pict>
      </w:r>
      <w:r w:rsidRPr="00CD6278">
        <w:rPr>
          <w:rFonts w:ascii="Segoe UI Symbol" w:eastAsia="MS Gothic" w:hAnsi="Segoe UI Symbol" w:cs="Segoe UI Symbol"/>
          <w:b w:val="0"/>
          <w:noProof/>
          <w:szCs w:val="24"/>
          <w:lang w:eastAsia="pl-PL"/>
        </w:rPr>
        <w:pict>
          <v:line id="Łącznik prosty 1" o:spid="_x0000_s1027" style="position:absolute;left:0;text-align:left;z-index:251659264;visibility:visible" from="36.3pt,5.8pt" to="43.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" strokecolor="black [3213]"/>
        </w:pict>
      </w:r>
      <w:r w:rsidR="00401114" w:rsidRPr="00EC71B9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EC71B9">
        <w:rPr>
          <w:rFonts w:ascii="Corbel" w:hAnsi="Corbel"/>
          <w:b w:val="0"/>
          <w:smallCaps w:val="0"/>
          <w:szCs w:val="24"/>
        </w:rPr>
        <w:t xml:space="preserve"> </w:t>
      </w:r>
      <w:r w:rsidR="0039324C" w:rsidRPr="00EC71B9">
        <w:rPr>
          <w:rFonts w:ascii="Corbel" w:hAnsi="Corbel"/>
          <w:b w:val="0"/>
          <w:smallCaps w:val="0"/>
          <w:szCs w:val="24"/>
        </w:rPr>
        <w:t>z</w:t>
      </w:r>
      <w:r w:rsidR="0085747A" w:rsidRPr="00EC71B9">
        <w:rPr>
          <w:rFonts w:ascii="Corbel" w:hAnsi="Corbel"/>
          <w:b w:val="0"/>
          <w:smallCaps w:val="0"/>
          <w:szCs w:val="24"/>
        </w:rPr>
        <w:t xml:space="preserve">ajęcia w formie tradycyjnej </w:t>
      </w:r>
    </w:p>
    <w:p w:rsidR="0085747A" w:rsidRPr="00EC71B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C71B9">
        <w:rPr>
          <w:rFonts w:ascii="Segoe UI Symbol" w:eastAsia="MS Gothic" w:hAnsi="Segoe UI Symbol" w:cs="Segoe UI Symbol"/>
          <w:b w:val="0"/>
          <w:szCs w:val="24"/>
        </w:rPr>
        <w:t>☐</w:t>
      </w:r>
      <w:r w:rsidRPr="00EC71B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EC71B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B83FF8" w:rsidRDefault="00E22FBC" w:rsidP="00B83FF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1.3 </w:t>
      </w:r>
      <w:r w:rsidR="00F83B28" w:rsidRPr="00EC71B9">
        <w:rPr>
          <w:rFonts w:ascii="Corbel" w:hAnsi="Corbel"/>
          <w:smallCaps w:val="0"/>
          <w:szCs w:val="24"/>
        </w:rPr>
        <w:tab/>
      </w:r>
      <w:r w:rsidRPr="00EC71B9">
        <w:rPr>
          <w:rFonts w:ascii="Corbel" w:hAnsi="Corbel"/>
          <w:smallCaps w:val="0"/>
          <w:szCs w:val="24"/>
        </w:rPr>
        <w:t>For</w:t>
      </w:r>
      <w:r w:rsidR="00445970" w:rsidRPr="00EC71B9">
        <w:rPr>
          <w:rFonts w:ascii="Corbel" w:hAnsi="Corbel"/>
          <w:smallCaps w:val="0"/>
          <w:szCs w:val="24"/>
        </w:rPr>
        <w:t xml:space="preserve">ma zaliczenia przedmiotu </w:t>
      </w:r>
      <w:r w:rsidRPr="00EC71B9">
        <w:rPr>
          <w:rFonts w:ascii="Corbel" w:hAnsi="Corbel"/>
          <w:smallCaps w:val="0"/>
          <w:szCs w:val="24"/>
        </w:rPr>
        <w:t xml:space="preserve"> (z toku) </w:t>
      </w:r>
      <w:r w:rsidRPr="00EC71B9">
        <w:rPr>
          <w:rFonts w:ascii="Corbel" w:hAnsi="Corbel"/>
          <w:b w:val="0"/>
          <w:smallCaps w:val="0"/>
          <w:szCs w:val="24"/>
        </w:rPr>
        <w:t>(</w:t>
      </w:r>
      <w:r w:rsidRPr="00EC71B9">
        <w:rPr>
          <w:rFonts w:ascii="Corbel" w:hAnsi="Corbel"/>
          <w:bCs/>
          <w:smallCaps w:val="0"/>
          <w:szCs w:val="24"/>
          <w:u w:val="single"/>
        </w:rPr>
        <w:t>egzamin</w:t>
      </w:r>
      <w:r w:rsidRPr="00EC71B9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71B9">
        <w:rPr>
          <w:rFonts w:ascii="Corbel" w:hAnsi="Corbel"/>
          <w:szCs w:val="24"/>
        </w:rPr>
        <w:lastRenderedPageBreak/>
        <w:t xml:space="preserve">2.Wymagania wstępne </w:t>
      </w:r>
    </w:p>
    <w:p w:rsidR="00CF0BBC" w:rsidRPr="00EC71B9" w:rsidRDefault="00CF0BBC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EC71B9" w:rsidTr="00745302">
        <w:tc>
          <w:tcPr>
            <w:tcW w:w="9670" w:type="dxa"/>
          </w:tcPr>
          <w:p w:rsidR="0085747A" w:rsidRPr="00401114" w:rsidRDefault="0039324C" w:rsidP="00401114">
            <w:pPr>
              <w:rPr>
                <w:smallCaps/>
                <w:color w:val="000000"/>
                <w:sz w:val="24"/>
                <w:szCs w:val="24"/>
              </w:rPr>
            </w:pPr>
            <w:r w:rsidRPr="00401114">
              <w:rPr>
                <w:sz w:val="24"/>
                <w:szCs w:val="24"/>
              </w:rPr>
              <w:t>Znajomość najnowszej historii ruchów i organizacji terrorystycznych. Podstawowa wiedza na temat współczesnych stosunków międzynarodowych</w:t>
            </w:r>
            <w:r w:rsidR="00401114">
              <w:rPr>
                <w:sz w:val="24"/>
                <w:szCs w:val="24"/>
              </w:rPr>
              <w:t>.</w:t>
            </w:r>
          </w:p>
        </w:tc>
      </w:tr>
    </w:tbl>
    <w:p w:rsidR="00CF0BBC" w:rsidRDefault="00CF0BB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C71B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71B9">
        <w:rPr>
          <w:rFonts w:ascii="Corbel" w:hAnsi="Corbel"/>
          <w:szCs w:val="24"/>
        </w:rPr>
        <w:t>3.</w:t>
      </w:r>
      <w:r w:rsidR="0085747A" w:rsidRPr="00EC71B9">
        <w:rPr>
          <w:rFonts w:ascii="Corbel" w:hAnsi="Corbel"/>
          <w:szCs w:val="24"/>
        </w:rPr>
        <w:t xml:space="preserve"> </w:t>
      </w:r>
      <w:r w:rsidR="00A84C85" w:rsidRPr="00EC71B9">
        <w:rPr>
          <w:rFonts w:ascii="Corbel" w:hAnsi="Corbel"/>
          <w:szCs w:val="24"/>
        </w:rPr>
        <w:t>cele, efekty uczenia się</w:t>
      </w:r>
      <w:r w:rsidR="0085747A" w:rsidRPr="00EC71B9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 xml:space="preserve">3.1 </w:t>
      </w:r>
      <w:r w:rsidR="00C05F44" w:rsidRPr="00EC71B9">
        <w:rPr>
          <w:rFonts w:ascii="Corbel" w:hAnsi="Corbel"/>
          <w:sz w:val="24"/>
          <w:szCs w:val="24"/>
        </w:rPr>
        <w:t>Cele przedmiotu</w:t>
      </w:r>
    </w:p>
    <w:p w:rsidR="00CF0BBC" w:rsidRPr="00EC71B9" w:rsidRDefault="00CF0BBC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39324C" w:rsidRPr="00EC71B9" w:rsidTr="0039324C">
        <w:tc>
          <w:tcPr>
            <w:tcW w:w="845" w:type="dxa"/>
            <w:vAlign w:val="center"/>
          </w:tcPr>
          <w:p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C1  </w:t>
            </w:r>
          </w:p>
        </w:tc>
        <w:tc>
          <w:tcPr>
            <w:tcW w:w="8675" w:type="dxa"/>
          </w:tcPr>
          <w:p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Student powinien posiadać wiedzę o podstawowych celach, zadaniach i metodach walki współczesnych sił antyterrorystycznych </w:t>
            </w:r>
          </w:p>
        </w:tc>
      </w:tr>
      <w:tr w:rsidR="0039324C" w:rsidRPr="00EC71B9" w:rsidTr="0039324C">
        <w:tc>
          <w:tcPr>
            <w:tcW w:w="845" w:type="dxa"/>
            <w:vAlign w:val="center"/>
          </w:tcPr>
          <w:p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C2 </w:t>
            </w:r>
          </w:p>
        </w:tc>
        <w:tc>
          <w:tcPr>
            <w:tcW w:w="8675" w:type="dxa"/>
          </w:tcPr>
          <w:p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Student powinien posiadać wiedzę na temat mechanizmów kierujących działaniami grup terrorystycznych i sposobami ich zwalczania </w:t>
            </w:r>
          </w:p>
        </w:tc>
      </w:tr>
      <w:tr w:rsidR="0039324C" w:rsidRPr="00EC71B9" w:rsidTr="0039324C">
        <w:tc>
          <w:tcPr>
            <w:tcW w:w="845" w:type="dxa"/>
            <w:vAlign w:val="center"/>
          </w:tcPr>
          <w:p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</w:tcPr>
          <w:p w:rsidR="0039324C" w:rsidRPr="00EC71B9" w:rsidRDefault="0039324C" w:rsidP="0039324C">
            <w:pPr>
              <w:ind w:left="2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Student powinien znać historię współczesnych ruchów terrorystycznych oraz historię służb zwalczających to zagrożenie </w:t>
            </w:r>
          </w:p>
        </w:tc>
      </w:tr>
    </w:tbl>
    <w:p w:rsidR="00CF0BBC" w:rsidRDefault="00CF0BBC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b/>
          <w:sz w:val="24"/>
          <w:szCs w:val="24"/>
        </w:rPr>
        <w:t xml:space="preserve">3.2 </w:t>
      </w:r>
      <w:r w:rsidR="001D7B54" w:rsidRPr="00EC71B9">
        <w:rPr>
          <w:rFonts w:ascii="Corbel" w:hAnsi="Corbel"/>
          <w:b/>
          <w:sz w:val="24"/>
          <w:szCs w:val="24"/>
        </w:rPr>
        <w:t xml:space="preserve">Efekty </w:t>
      </w:r>
      <w:r w:rsidR="00C05F44" w:rsidRPr="00EC71B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C71B9">
        <w:rPr>
          <w:rFonts w:ascii="Corbel" w:hAnsi="Corbel"/>
          <w:b/>
          <w:sz w:val="24"/>
          <w:szCs w:val="24"/>
        </w:rPr>
        <w:t>dla przedmiotu</w:t>
      </w:r>
      <w:r w:rsidR="00445970" w:rsidRPr="00EC71B9">
        <w:rPr>
          <w:rFonts w:ascii="Corbel" w:hAnsi="Corbel"/>
          <w:sz w:val="24"/>
          <w:szCs w:val="24"/>
        </w:rPr>
        <w:t xml:space="preserve"> </w:t>
      </w:r>
    </w:p>
    <w:p w:rsidR="00CF0BBC" w:rsidRPr="00EC71B9" w:rsidRDefault="00CF0BBC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EC71B9" w:rsidTr="0039324C">
        <w:tc>
          <w:tcPr>
            <w:tcW w:w="1681" w:type="dxa"/>
            <w:vAlign w:val="center"/>
          </w:tcPr>
          <w:p w:rsidR="0085747A" w:rsidRPr="00EC71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C71B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C71B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EC71B9" w:rsidRDefault="0085747A" w:rsidP="00CF0B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C71B9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1865" w:type="dxa"/>
            <w:vAlign w:val="center"/>
          </w:tcPr>
          <w:p w:rsidR="0085747A" w:rsidRPr="00EC71B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C71B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324C" w:rsidRPr="00EC71B9" w:rsidTr="0039324C">
        <w:tc>
          <w:tcPr>
            <w:tcW w:w="1681" w:type="dxa"/>
          </w:tcPr>
          <w:p w:rsidR="0039324C" w:rsidRPr="00EC71B9" w:rsidRDefault="0039324C" w:rsidP="0039324C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EK_01 </w:t>
            </w:r>
          </w:p>
        </w:tc>
        <w:tc>
          <w:tcPr>
            <w:tcW w:w="5974" w:type="dxa"/>
          </w:tcPr>
          <w:p w:rsidR="00E91396" w:rsidRPr="00E91396" w:rsidRDefault="00E91396" w:rsidP="00B83FF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1396">
              <w:rPr>
                <w:rFonts w:ascii="Times New Roman" w:eastAsia="Times New Roman" w:hAnsi="Times New Roman"/>
                <w:sz w:val="24"/>
                <w:szCs w:val="24"/>
              </w:rPr>
              <w:t>Zna podstawową terminologię dotyczącą zjawiska terroryzmu.</w:t>
            </w:r>
          </w:p>
        </w:tc>
        <w:tc>
          <w:tcPr>
            <w:tcW w:w="1865" w:type="dxa"/>
          </w:tcPr>
          <w:p w:rsidR="0039324C" w:rsidRPr="00EC71B9" w:rsidRDefault="00372A94" w:rsidP="0039324C">
            <w:pPr>
              <w:ind w:right="52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K_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>W0</w:t>
            </w:r>
            <w:r w:rsidR="00E91396">
              <w:rPr>
                <w:rFonts w:ascii="Corbel" w:eastAsia="Times New Roman" w:hAnsi="Corbel" w:cstheme="majorBidi"/>
                <w:sz w:val="24"/>
                <w:szCs w:val="24"/>
              </w:rPr>
              <w:t>1</w:t>
            </w:r>
          </w:p>
        </w:tc>
      </w:tr>
      <w:tr w:rsidR="0039324C" w:rsidRPr="00EC71B9" w:rsidTr="0039324C">
        <w:tc>
          <w:tcPr>
            <w:tcW w:w="1681" w:type="dxa"/>
          </w:tcPr>
          <w:p w:rsidR="0039324C" w:rsidRPr="00EC71B9" w:rsidRDefault="0039324C" w:rsidP="0039324C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EK_02 </w:t>
            </w:r>
          </w:p>
        </w:tc>
        <w:tc>
          <w:tcPr>
            <w:tcW w:w="5974" w:type="dxa"/>
          </w:tcPr>
          <w:p w:rsidR="0039324C" w:rsidRPr="00E91396" w:rsidRDefault="00E91396" w:rsidP="00E91396">
            <w:pPr>
              <w:pStyle w:val="NormalnyWeb"/>
            </w:pPr>
            <w:r w:rsidRPr="00E91396">
              <w:t>Rozumie mechanizmy związane z terroryzmem jak i metody stosowane przez instytucje państwowe ukierunkowane na przeciwdziałanie terroryzmowi.</w:t>
            </w:r>
          </w:p>
        </w:tc>
        <w:tc>
          <w:tcPr>
            <w:tcW w:w="1865" w:type="dxa"/>
          </w:tcPr>
          <w:p w:rsidR="0039324C" w:rsidRPr="00EC71B9" w:rsidRDefault="00372A94" w:rsidP="0039324C">
            <w:pPr>
              <w:ind w:right="52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K_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>W</w:t>
            </w:r>
            <w:r w:rsidR="00E91396">
              <w:rPr>
                <w:rFonts w:ascii="Corbel" w:eastAsia="Times New Roman" w:hAnsi="Corbel" w:cstheme="majorBidi"/>
                <w:sz w:val="24"/>
                <w:szCs w:val="24"/>
              </w:rPr>
              <w:t>04</w:t>
            </w:r>
          </w:p>
        </w:tc>
      </w:tr>
      <w:tr w:rsidR="0039324C" w:rsidRPr="00EC71B9" w:rsidTr="0039324C">
        <w:tc>
          <w:tcPr>
            <w:tcW w:w="1681" w:type="dxa"/>
          </w:tcPr>
          <w:p w:rsidR="0039324C" w:rsidRPr="00EC71B9" w:rsidRDefault="0039324C" w:rsidP="0039324C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EK_03 </w:t>
            </w:r>
          </w:p>
        </w:tc>
        <w:tc>
          <w:tcPr>
            <w:tcW w:w="5974" w:type="dxa"/>
          </w:tcPr>
          <w:p w:rsidR="0039324C" w:rsidRPr="00E91396" w:rsidRDefault="00E91396" w:rsidP="00B83FF8">
            <w:pPr>
              <w:ind w:right="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91396">
              <w:rPr>
                <w:rFonts w:ascii="Times New Roman" w:eastAsia="Times New Roman" w:hAnsi="Times New Roman"/>
                <w:sz w:val="24"/>
                <w:szCs w:val="24"/>
              </w:rPr>
              <w:t>Ma świadomość współczesnych zagrożeń terrorystycznych wpływających na funkcjonowanie państw i społeczeństw.</w:t>
            </w:r>
          </w:p>
        </w:tc>
        <w:tc>
          <w:tcPr>
            <w:tcW w:w="1865" w:type="dxa"/>
          </w:tcPr>
          <w:p w:rsidR="0039324C" w:rsidRPr="00EC71B9" w:rsidRDefault="00372A94" w:rsidP="0039324C">
            <w:pPr>
              <w:ind w:right="54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K_</w:t>
            </w:r>
            <w:r w:rsidR="00E91396">
              <w:rPr>
                <w:rFonts w:ascii="Corbel" w:eastAsia="Times New Roman" w:hAnsi="Corbel" w:cstheme="majorBidi"/>
                <w:sz w:val="24"/>
                <w:szCs w:val="24"/>
              </w:rPr>
              <w:t>W07</w:t>
            </w:r>
          </w:p>
        </w:tc>
      </w:tr>
      <w:tr w:rsidR="0039324C" w:rsidRPr="00EC71B9" w:rsidTr="0039324C">
        <w:tc>
          <w:tcPr>
            <w:tcW w:w="1681" w:type="dxa"/>
          </w:tcPr>
          <w:p w:rsidR="0039324C" w:rsidRPr="00EC71B9" w:rsidRDefault="0039324C" w:rsidP="0039324C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EK_04 </w:t>
            </w:r>
          </w:p>
        </w:tc>
        <w:tc>
          <w:tcPr>
            <w:tcW w:w="5974" w:type="dxa"/>
          </w:tcPr>
          <w:p w:rsidR="00E91396" w:rsidRPr="00E91396" w:rsidRDefault="00E91396" w:rsidP="00E91396">
            <w:pPr>
              <w:spacing w:after="49" w:line="273" w:lineRule="auto"/>
              <w:rPr>
                <w:rFonts w:ascii="Times New Roman" w:hAnsi="Times New Roman"/>
                <w:sz w:val="24"/>
                <w:szCs w:val="24"/>
              </w:rPr>
            </w:pPr>
            <w:r w:rsidRPr="00E91396">
              <w:rPr>
                <w:rFonts w:ascii="Times New Roman" w:eastAsia="Times New Roman" w:hAnsi="Times New Roman"/>
                <w:sz w:val="24"/>
                <w:szCs w:val="24"/>
              </w:rPr>
              <w:t>Jest przygotowany do uczestnictwa w projektach i</w:t>
            </w:r>
            <w:r w:rsidR="00B016D5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E91396">
              <w:rPr>
                <w:rFonts w:ascii="Times New Roman" w:eastAsia="Times New Roman" w:hAnsi="Times New Roman"/>
                <w:sz w:val="24"/>
                <w:szCs w:val="24"/>
              </w:rPr>
              <w:t xml:space="preserve">organizacjach społecznych w zakresie współczesnych </w:t>
            </w:r>
          </w:p>
          <w:p w:rsidR="0039324C" w:rsidRPr="00EC71B9" w:rsidRDefault="00E91396" w:rsidP="00E91396">
            <w:pPr>
              <w:rPr>
                <w:rFonts w:ascii="Corbel" w:hAnsi="Corbel" w:cstheme="majorBidi"/>
                <w:sz w:val="24"/>
                <w:szCs w:val="24"/>
              </w:rPr>
            </w:pPr>
            <w:r w:rsidRPr="00E91396">
              <w:rPr>
                <w:rFonts w:ascii="Times New Roman" w:eastAsia="Times New Roman" w:hAnsi="Times New Roman"/>
                <w:sz w:val="24"/>
                <w:szCs w:val="24"/>
              </w:rPr>
              <w:t>aspektów bezpieczeństwa.</w:t>
            </w:r>
          </w:p>
        </w:tc>
        <w:tc>
          <w:tcPr>
            <w:tcW w:w="1865" w:type="dxa"/>
          </w:tcPr>
          <w:p w:rsidR="0039324C" w:rsidRPr="00EC71B9" w:rsidRDefault="00372A94" w:rsidP="0039324C">
            <w:pPr>
              <w:ind w:right="55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K_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>U</w:t>
            </w:r>
            <w:r w:rsidR="00E91396">
              <w:rPr>
                <w:rFonts w:ascii="Corbel" w:eastAsia="Times New Roman" w:hAnsi="Corbel" w:cstheme="majorBidi"/>
                <w:sz w:val="24"/>
                <w:szCs w:val="24"/>
              </w:rPr>
              <w:t>o1</w:t>
            </w:r>
          </w:p>
        </w:tc>
      </w:tr>
      <w:tr w:rsidR="0039324C" w:rsidRPr="00EC71B9" w:rsidTr="0094245D">
        <w:tc>
          <w:tcPr>
            <w:tcW w:w="1681" w:type="dxa"/>
          </w:tcPr>
          <w:p w:rsidR="0039324C" w:rsidRPr="00EC71B9" w:rsidRDefault="0039324C" w:rsidP="0094245D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EK_05 </w:t>
            </w:r>
          </w:p>
        </w:tc>
        <w:tc>
          <w:tcPr>
            <w:tcW w:w="5974" w:type="dxa"/>
          </w:tcPr>
          <w:p w:rsidR="0039324C" w:rsidRPr="00EC71B9" w:rsidRDefault="00E91396" w:rsidP="00B83FF8">
            <w:pPr>
              <w:ind w:right="52"/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hAnsi="Corbel" w:cstheme="majorBidi"/>
                <w:sz w:val="24"/>
                <w:szCs w:val="24"/>
              </w:rPr>
              <w:t>Wykorzystuje zdobytą wiedzę do opracowywania rozwiązań zwiększających poziom bezpieczeństwa.</w:t>
            </w:r>
          </w:p>
        </w:tc>
        <w:tc>
          <w:tcPr>
            <w:tcW w:w="1865" w:type="dxa"/>
          </w:tcPr>
          <w:p w:rsidR="0039324C" w:rsidRPr="00EC71B9" w:rsidRDefault="00372A94" w:rsidP="0094245D">
            <w:pPr>
              <w:ind w:right="55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K_</w:t>
            </w:r>
            <w:r w:rsidR="00E91396">
              <w:rPr>
                <w:rFonts w:ascii="Corbel" w:eastAsia="Times New Roman" w:hAnsi="Corbel" w:cstheme="majorBidi"/>
                <w:sz w:val="24"/>
                <w:szCs w:val="24"/>
              </w:rPr>
              <w:t>Uo2</w:t>
            </w:r>
          </w:p>
        </w:tc>
      </w:tr>
      <w:tr w:rsidR="0039324C" w:rsidRPr="00EC71B9" w:rsidTr="0039324C">
        <w:tc>
          <w:tcPr>
            <w:tcW w:w="1681" w:type="dxa"/>
          </w:tcPr>
          <w:p w:rsidR="0039324C" w:rsidRPr="00EC71B9" w:rsidRDefault="0039324C" w:rsidP="0039324C">
            <w:pPr>
              <w:ind w:right="60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EK_06 </w:t>
            </w:r>
          </w:p>
        </w:tc>
        <w:tc>
          <w:tcPr>
            <w:tcW w:w="5974" w:type="dxa"/>
          </w:tcPr>
          <w:p w:rsidR="0039324C" w:rsidRPr="00EC71B9" w:rsidRDefault="00E91396" w:rsidP="00B83FF8">
            <w:pPr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eastAsia="Times New Roman" w:hAnsi="Corbel" w:cstheme="majorBidi"/>
                <w:sz w:val="24"/>
                <w:szCs w:val="24"/>
              </w:rPr>
              <w:t>Rozumie potrzebę stałego monitorowania współczesnych zagrożeń oraz potrafi wykorzystywać dokumenty strategiczne do rozumienia ich istoty.</w:t>
            </w:r>
          </w:p>
        </w:tc>
        <w:tc>
          <w:tcPr>
            <w:tcW w:w="1865" w:type="dxa"/>
          </w:tcPr>
          <w:p w:rsidR="0039324C" w:rsidRPr="00EC71B9" w:rsidRDefault="00372A94" w:rsidP="0039324C">
            <w:pPr>
              <w:ind w:right="54"/>
              <w:jc w:val="center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K_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>K0</w:t>
            </w:r>
            <w:r w:rsidR="00E91396">
              <w:rPr>
                <w:rFonts w:ascii="Corbel" w:eastAsia="Times New Roman" w:hAnsi="Corbel" w:cstheme="majorBidi"/>
                <w:sz w:val="24"/>
                <w:szCs w:val="24"/>
              </w:rPr>
              <w:t>1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 </w:t>
            </w:r>
          </w:p>
        </w:tc>
      </w:tr>
    </w:tbl>
    <w:p w:rsidR="00CF0BBC" w:rsidRDefault="00CF0B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EC71B9" w:rsidRDefault="00CF0B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675843" w:rsidRPr="00EC71B9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EC71B9">
        <w:rPr>
          <w:rFonts w:ascii="Corbel" w:hAnsi="Corbel"/>
          <w:b/>
          <w:sz w:val="24"/>
          <w:szCs w:val="24"/>
        </w:rPr>
        <w:t xml:space="preserve"> </w:t>
      </w:r>
      <w:r w:rsidR="0085747A" w:rsidRPr="00EC71B9">
        <w:rPr>
          <w:rFonts w:ascii="Corbel" w:hAnsi="Corbel"/>
          <w:b/>
          <w:sz w:val="24"/>
          <w:szCs w:val="24"/>
        </w:rPr>
        <w:t>T</w:t>
      </w:r>
      <w:r w:rsidR="001D7B54" w:rsidRPr="00EC71B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C71B9">
        <w:rPr>
          <w:rFonts w:ascii="Corbel" w:hAnsi="Corbel"/>
          <w:sz w:val="24"/>
          <w:szCs w:val="24"/>
        </w:rPr>
        <w:t xml:space="preserve">  </w:t>
      </w:r>
    </w:p>
    <w:p w:rsidR="0085747A" w:rsidRPr="00EC71B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EC71B9" w:rsidTr="0039324C">
        <w:tc>
          <w:tcPr>
            <w:tcW w:w="9520" w:type="dxa"/>
          </w:tcPr>
          <w:p w:rsidR="0085747A" w:rsidRPr="00EC71B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324C" w:rsidRPr="00EC71B9" w:rsidTr="0039324C">
        <w:tc>
          <w:tcPr>
            <w:tcW w:w="9520" w:type="dxa"/>
          </w:tcPr>
          <w:p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Zajęcia organizacyjne </w:t>
            </w:r>
          </w:p>
        </w:tc>
      </w:tr>
      <w:tr w:rsidR="0039324C" w:rsidRPr="00EC71B9" w:rsidTr="0039324C">
        <w:tc>
          <w:tcPr>
            <w:tcW w:w="9520" w:type="dxa"/>
          </w:tcPr>
          <w:p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Strategie działalności terrorystycznej</w:t>
            </w:r>
          </w:p>
        </w:tc>
      </w:tr>
      <w:tr w:rsidR="0039324C" w:rsidRPr="00EC71B9" w:rsidTr="0039324C">
        <w:tc>
          <w:tcPr>
            <w:tcW w:w="9520" w:type="dxa"/>
          </w:tcPr>
          <w:p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Ogólna charakterystyka współczesnych zagrożeń terrorystycznych </w:t>
            </w:r>
          </w:p>
        </w:tc>
      </w:tr>
      <w:tr w:rsidR="0039324C" w:rsidRPr="00EC71B9" w:rsidTr="0039324C">
        <w:tc>
          <w:tcPr>
            <w:tcW w:w="9520" w:type="dxa"/>
          </w:tcPr>
          <w:p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Finansowanie terroryzmu.</w:t>
            </w:r>
          </w:p>
        </w:tc>
      </w:tr>
      <w:tr w:rsidR="0039324C" w:rsidRPr="00EC71B9" w:rsidTr="0039324C">
        <w:tc>
          <w:tcPr>
            <w:tcW w:w="9520" w:type="dxa"/>
          </w:tcPr>
          <w:p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Jihad – jako koncepcja koraniczna oraz hasło terrorystów.</w:t>
            </w:r>
          </w:p>
        </w:tc>
      </w:tr>
      <w:tr w:rsidR="0039324C" w:rsidRPr="00EC71B9" w:rsidTr="0039324C">
        <w:tc>
          <w:tcPr>
            <w:tcW w:w="9520" w:type="dxa"/>
          </w:tcPr>
          <w:p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Cyberterroryzm. </w:t>
            </w:r>
          </w:p>
        </w:tc>
      </w:tr>
      <w:tr w:rsidR="0039324C" w:rsidRPr="00EC71B9" w:rsidTr="0039324C">
        <w:tc>
          <w:tcPr>
            <w:tcW w:w="9520" w:type="dxa"/>
          </w:tcPr>
          <w:p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Zwalczanie terroryzmu w krajach Unii Europejskiej </w:t>
            </w:r>
          </w:p>
        </w:tc>
      </w:tr>
      <w:tr w:rsidR="0039324C" w:rsidRPr="00EC71B9" w:rsidTr="0039324C">
        <w:tc>
          <w:tcPr>
            <w:tcW w:w="9520" w:type="dxa"/>
          </w:tcPr>
          <w:p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Media a terroryzm</w:t>
            </w:r>
          </w:p>
        </w:tc>
      </w:tr>
      <w:tr w:rsidR="0039324C" w:rsidRPr="00EC71B9" w:rsidTr="0039324C">
        <w:tc>
          <w:tcPr>
            <w:tcW w:w="9520" w:type="dxa"/>
          </w:tcPr>
          <w:p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Międzynarodowa współpraca w zakresie walki z terroryzmem </w:t>
            </w:r>
          </w:p>
        </w:tc>
      </w:tr>
      <w:tr w:rsidR="0039324C" w:rsidRPr="00EC71B9" w:rsidTr="0039324C">
        <w:tc>
          <w:tcPr>
            <w:tcW w:w="9520" w:type="dxa"/>
          </w:tcPr>
          <w:p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Sylwetki najważniejszych terrorystów w XXI wieku.</w:t>
            </w:r>
          </w:p>
        </w:tc>
      </w:tr>
    </w:tbl>
    <w:p w:rsidR="0085747A" w:rsidRPr="00EC71B9" w:rsidRDefault="0085747A" w:rsidP="00CF0BBC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Corbel" w:hAnsi="Corbel"/>
          <w:sz w:val="24"/>
          <w:szCs w:val="24"/>
        </w:rPr>
      </w:pPr>
      <w:r w:rsidRPr="00EC71B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C71B9">
        <w:rPr>
          <w:rFonts w:ascii="Corbel" w:hAnsi="Corbel"/>
          <w:sz w:val="24"/>
          <w:szCs w:val="24"/>
        </w:rPr>
        <w:t xml:space="preserve">, </w:t>
      </w:r>
      <w:r w:rsidRPr="00EC71B9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EC71B9" w:rsidTr="0039324C">
        <w:tc>
          <w:tcPr>
            <w:tcW w:w="9520" w:type="dxa"/>
          </w:tcPr>
          <w:p w:rsidR="00F211AF" w:rsidRDefault="00F211AF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211AF">
              <w:rPr>
                <w:rFonts w:ascii="Corbel" w:hAnsi="Corbel"/>
                <w:sz w:val="24"/>
                <w:szCs w:val="24"/>
              </w:rPr>
              <w:t>OMÓWIENIE PRZEDMIOTU, CELU KSZTA</w:t>
            </w:r>
            <w:r>
              <w:rPr>
                <w:rFonts w:ascii="Corbel" w:hAnsi="Corbel"/>
                <w:sz w:val="24"/>
                <w:szCs w:val="24"/>
              </w:rPr>
              <w:t xml:space="preserve">ŁCENIA, LITERATURY ORAZ WYMAGAŃ </w:t>
            </w:r>
          </w:p>
          <w:p w:rsidR="00F211AF" w:rsidRDefault="00F211AF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211AF">
              <w:rPr>
                <w:rFonts w:ascii="Corbel" w:hAnsi="Corbel"/>
                <w:sz w:val="24"/>
                <w:szCs w:val="24"/>
              </w:rPr>
              <w:t xml:space="preserve">FORMALNYCH. TERRORYZM – DEFINICJA, UWARUNKOWANIA HISTORYCZNE ORAZ </w:t>
            </w:r>
          </w:p>
          <w:p w:rsidR="0085747A" w:rsidRPr="00EC71B9" w:rsidRDefault="00F211AF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211AF">
              <w:rPr>
                <w:rFonts w:ascii="Corbel" w:hAnsi="Corbel"/>
                <w:sz w:val="24"/>
                <w:szCs w:val="24"/>
              </w:rPr>
              <w:t>WYBRANE PRZYKŁADY ORGANIZACJI TERRORYSTYCZNYCH W XIX-XX WIE</w:t>
            </w:r>
            <w:r>
              <w:rPr>
                <w:rFonts w:ascii="Corbel" w:hAnsi="Corbel"/>
                <w:sz w:val="24"/>
                <w:szCs w:val="24"/>
              </w:rPr>
              <w:t>KU(</w:t>
            </w:r>
            <w:r w:rsidRPr="00F211AF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 xml:space="preserve"> godz.)</w:t>
            </w:r>
          </w:p>
        </w:tc>
      </w:tr>
      <w:tr w:rsidR="0039324C" w:rsidRPr="00EC71B9" w:rsidTr="0039324C">
        <w:tc>
          <w:tcPr>
            <w:tcW w:w="9520" w:type="dxa"/>
          </w:tcPr>
          <w:p w:rsidR="0039324C" w:rsidRPr="00EC71B9" w:rsidRDefault="00F211AF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F211AF">
              <w:rPr>
                <w:rFonts w:ascii="Corbel" w:hAnsi="Corbel" w:cstheme="majorBidi"/>
                <w:sz w:val="24"/>
                <w:szCs w:val="24"/>
              </w:rPr>
              <w:t>ZJAWISKO TERRORYZMU I TERRORU W</w:t>
            </w:r>
            <w:r>
              <w:rPr>
                <w:rFonts w:ascii="Corbel" w:hAnsi="Corbel" w:cstheme="majorBidi"/>
                <w:sz w:val="24"/>
                <w:szCs w:val="24"/>
              </w:rPr>
              <w:t xml:space="preserve"> PRZESZŁOŚCI – ANALIZA PROBLEMU (</w:t>
            </w:r>
            <w:r w:rsidRPr="00F211AF">
              <w:rPr>
                <w:rFonts w:ascii="Corbel" w:hAnsi="Corbel" w:cstheme="majorBidi"/>
                <w:sz w:val="24"/>
                <w:szCs w:val="24"/>
              </w:rPr>
              <w:t>1</w:t>
            </w:r>
            <w:r>
              <w:rPr>
                <w:rFonts w:ascii="Corbel" w:hAnsi="Corbel" w:cstheme="majorBidi"/>
                <w:sz w:val="24"/>
                <w:szCs w:val="24"/>
              </w:rPr>
              <w:t xml:space="preserve"> godz.)</w:t>
            </w:r>
          </w:p>
        </w:tc>
      </w:tr>
      <w:tr w:rsidR="0039324C" w:rsidRPr="00EC71B9" w:rsidTr="0039324C">
        <w:tc>
          <w:tcPr>
            <w:tcW w:w="9520" w:type="dxa"/>
          </w:tcPr>
          <w:p w:rsidR="0039324C" w:rsidRPr="00EC71B9" w:rsidRDefault="00F211AF" w:rsidP="00F211AF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WYB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>RANE ZAGROŻENIA ASYMETRYCZNE</w:t>
            </w: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. NOWE RUCHY SPOŁECZNE I ICH WPŁYW NA BEZPIECZEŃSTWO WEWNĘTRZNE I ZEWNĘTRZNE PAŃSTWA.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 (</w:t>
            </w: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2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 godz.)</w:t>
            </w:r>
          </w:p>
        </w:tc>
      </w:tr>
      <w:tr w:rsidR="0039324C" w:rsidRPr="00EC71B9" w:rsidTr="0039324C">
        <w:tc>
          <w:tcPr>
            <w:tcW w:w="9520" w:type="dxa"/>
          </w:tcPr>
          <w:p w:rsidR="0039324C" w:rsidRPr="00EC71B9" w:rsidRDefault="00F211AF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PODSTAWY PRAWNE I ORGANIZACYJNE ZWALC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>ZANIA ZAGROŻEŃ TERRORYSTYCZNYCH (</w:t>
            </w: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1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 godz.)</w:t>
            </w:r>
          </w:p>
        </w:tc>
      </w:tr>
      <w:tr w:rsidR="0039324C" w:rsidRPr="00EC71B9" w:rsidTr="0039324C">
        <w:tc>
          <w:tcPr>
            <w:tcW w:w="9520" w:type="dxa"/>
          </w:tcPr>
          <w:p w:rsidR="0039324C" w:rsidRPr="00EC71B9" w:rsidRDefault="00F211AF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ZADANIA SŁUŻB PAŃSTWOWYCH (SŁUŻBY SPECJALNE, WOJSKO, POLICJA, ADMINISTRACJA) W CELU  NEUTRALIZOWANIA  ZAGROŻEŃ TERRORYSTYCZNY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>CH            (</w:t>
            </w: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3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 godz.)</w:t>
            </w:r>
          </w:p>
        </w:tc>
      </w:tr>
      <w:tr w:rsidR="0039324C" w:rsidRPr="00EC71B9" w:rsidTr="0039324C">
        <w:tc>
          <w:tcPr>
            <w:tcW w:w="9520" w:type="dxa"/>
          </w:tcPr>
          <w:p w:rsidR="0039324C" w:rsidRPr="00EC71B9" w:rsidRDefault="00F211AF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 xml:space="preserve">MECHANIZMY DZIAŁAŃ INFRASTRUKTURY KRYTYCZNEJ W SYTUACJI ATAKU 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>TERRORYSTYCZNEGO (2 godz.)</w:t>
            </w:r>
          </w:p>
        </w:tc>
      </w:tr>
      <w:tr w:rsidR="0039324C" w:rsidRPr="00EC71B9" w:rsidTr="0039324C">
        <w:tc>
          <w:tcPr>
            <w:tcW w:w="9520" w:type="dxa"/>
          </w:tcPr>
          <w:p w:rsidR="0039324C" w:rsidRPr="00EC71B9" w:rsidRDefault="00F211AF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ZADANIA SIŁ SPECJALNYCH W WYPADKU ATAKU TERRORYSTYCZ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>NEGO I SPECYFIKA ICH DZIAŁANIA (2 godz.)</w:t>
            </w:r>
          </w:p>
        </w:tc>
      </w:tr>
      <w:tr w:rsidR="0039324C" w:rsidRPr="00EC71B9" w:rsidTr="0039324C">
        <w:tc>
          <w:tcPr>
            <w:tcW w:w="9520" w:type="dxa"/>
          </w:tcPr>
          <w:p w:rsidR="0039324C" w:rsidRPr="00EC71B9" w:rsidRDefault="00F211AF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F211AF">
              <w:rPr>
                <w:rFonts w:ascii="Corbel" w:eastAsia="Times New Roman" w:hAnsi="Corbel" w:cstheme="majorBidi"/>
                <w:sz w:val="24"/>
                <w:szCs w:val="24"/>
              </w:rPr>
              <w:t>TERRORYZM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 ISLAMSKI - ANATOMIA  ZJAWISKA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ab/>
              <w:t xml:space="preserve"> ( </w:t>
            </w:r>
            <w:r w:rsidR="00A01AFC">
              <w:rPr>
                <w:rFonts w:ascii="Corbel" w:eastAsia="Times New Roman" w:hAnsi="Corbel" w:cstheme="majorBidi"/>
                <w:sz w:val="24"/>
                <w:szCs w:val="24"/>
              </w:rPr>
              <w:t>2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 xml:space="preserve"> godz.)</w:t>
            </w:r>
          </w:p>
        </w:tc>
      </w:tr>
      <w:tr w:rsidR="0039324C" w:rsidRPr="00EC71B9" w:rsidTr="0039324C">
        <w:tc>
          <w:tcPr>
            <w:tcW w:w="9520" w:type="dxa"/>
          </w:tcPr>
          <w:p w:rsidR="0039324C" w:rsidRPr="00EC71B9" w:rsidRDefault="00F211AF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>
              <w:rPr>
                <w:rFonts w:ascii="Corbel" w:eastAsia="Times New Roman" w:hAnsi="Corbel" w:cstheme="majorBidi"/>
                <w:sz w:val="24"/>
                <w:szCs w:val="24"/>
              </w:rPr>
              <w:t>Zaliczenie ( 1 godz.)</w:t>
            </w:r>
          </w:p>
        </w:tc>
      </w:tr>
      <w:tr w:rsidR="0039324C" w:rsidRPr="00EC71B9" w:rsidTr="0039324C">
        <w:tc>
          <w:tcPr>
            <w:tcW w:w="9520" w:type="dxa"/>
          </w:tcPr>
          <w:p w:rsidR="0039324C" w:rsidRPr="00EC71B9" w:rsidRDefault="00F211AF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>
              <w:rPr>
                <w:rFonts w:ascii="Corbel" w:eastAsia="Times New Roman" w:hAnsi="Corbel" w:cstheme="majorBidi"/>
                <w:sz w:val="24"/>
                <w:szCs w:val="24"/>
              </w:rPr>
              <w:lastRenderedPageBreak/>
              <w:t>Suma godzin 15</w:t>
            </w:r>
          </w:p>
        </w:tc>
      </w:tr>
    </w:tbl>
    <w:p w:rsidR="0085747A" w:rsidRPr="00EC71B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C71B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>3.4 Metody dydaktyczne</w:t>
      </w:r>
      <w:r w:rsidRPr="00EC71B9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Pr="0040111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01114">
        <w:rPr>
          <w:rFonts w:ascii="Corbel" w:hAnsi="Corbel"/>
          <w:b w:val="0"/>
          <w:smallCaps w:val="0"/>
          <w:szCs w:val="24"/>
        </w:rPr>
        <w:t>W</w:t>
      </w:r>
      <w:r w:rsidR="0085747A" w:rsidRPr="00401114">
        <w:rPr>
          <w:rFonts w:ascii="Corbel" w:hAnsi="Corbel"/>
          <w:b w:val="0"/>
          <w:smallCaps w:val="0"/>
          <w:szCs w:val="24"/>
        </w:rPr>
        <w:t>ykład</w:t>
      </w:r>
      <w:r w:rsidRPr="00401114">
        <w:rPr>
          <w:rFonts w:ascii="Corbel" w:hAnsi="Corbel"/>
          <w:b w:val="0"/>
          <w:smallCaps w:val="0"/>
          <w:szCs w:val="24"/>
        </w:rPr>
        <w:t>: wykład</w:t>
      </w:r>
      <w:r w:rsidR="0085747A" w:rsidRPr="00401114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401114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401114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401114">
        <w:rPr>
          <w:rFonts w:ascii="Corbel" w:hAnsi="Corbel"/>
          <w:b w:val="0"/>
          <w:smallCaps w:val="0"/>
          <w:szCs w:val="24"/>
        </w:rPr>
        <w:t>,</w:t>
      </w:r>
      <w:r w:rsidR="0085747A" w:rsidRPr="00401114">
        <w:rPr>
          <w:rFonts w:ascii="Corbel" w:hAnsi="Corbel"/>
          <w:b w:val="0"/>
          <w:smallCaps w:val="0"/>
          <w:szCs w:val="24"/>
        </w:rPr>
        <w:t xml:space="preserve"> metody kształcenia na odległość </w:t>
      </w:r>
    </w:p>
    <w:p w:rsidR="00153C41" w:rsidRPr="0040111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01114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401114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401114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401114">
        <w:rPr>
          <w:rFonts w:ascii="Corbel" w:hAnsi="Corbel"/>
          <w:b w:val="0"/>
          <w:smallCaps w:val="0"/>
          <w:szCs w:val="24"/>
        </w:rPr>
        <w:t xml:space="preserve"> metoda projektów</w:t>
      </w:r>
      <w:r w:rsidR="00923D7D" w:rsidRPr="00401114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401114">
        <w:rPr>
          <w:rFonts w:ascii="Corbel" w:hAnsi="Corbel"/>
          <w:b w:val="0"/>
          <w:smallCaps w:val="0"/>
          <w:szCs w:val="24"/>
        </w:rPr>
        <w:t>(projekt badawczy, wdrożeniowy, praktyczny</w:t>
      </w:r>
      <w:r w:rsidR="0071620A" w:rsidRPr="00401114">
        <w:rPr>
          <w:rFonts w:ascii="Corbel" w:hAnsi="Corbel"/>
          <w:b w:val="0"/>
          <w:smallCaps w:val="0"/>
          <w:szCs w:val="24"/>
        </w:rPr>
        <w:t>),</w:t>
      </w:r>
      <w:r w:rsidR="001718A7" w:rsidRPr="00401114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401114">
        <w:rPr>
          <w:rFonts w:ascii="Corbel" w:hAnsi="Corbel"/>
          <w:b w:val="0"/>
          <w:smallCaps w:val="0"/>
          <w:szCs w:val="24"/>
        </w:rPr>
        <w:t>grupach</w:t>
      </w:r>
      <w:r w:rsidR="0071620A" w:rsidRPr="00401114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401114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401114">
        <w:rPr>
          <w:rFonts w:ascii="Corbel" w:hAnsi="Corbel"/>
          <w:b w:val="0"/>
          <w:smallCaps w:val="0"/>
          <w:szCs w:val="24"/>
        </w:rPr>
        <w:t>,</w:t>
      </w:r>
      <w:r w:rsidR="0085747A" w:rsidRPr="00401114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401114">
        <w:rPr>
          <w:rFonts w:ascii="Corbel" w:hAnsi="Corbel"/>
          <w:b w:val="0"/>
          <w:smallCaps w:val="0"/>
          <w:szCs w:val="24"/>
        </w:rPr>
        <w:t>),</w:t>
      </w:r>
      <w:r w:rsidR="001718A7" w:rsidRPr="00401114">
        <w:rPr>
          <w:rFonts w:ascii="Corbel" w:hAnsi="Corbel"/>
          <w:b w:val="0"/>
          <w:smallCaps w:val="0"/>
          <w:szCs w:val="24"/>
        </w:rPr>
        <w:t xml:space="preserve">gry dydaktyczne, </w:t>
      </w:r>
      <w:r w:rsidR="0085747A" w:rsidRPr="00401114">
        <w:rPr>
          <w:rFonts w:ascii="Corbel" w:hAnsi="Corbel"/>
          <w:b w:val="0"/>
          <w:smallCaps w:val="0"/>
          <w:szCs w:val="24"/>
        </w:rPr>
        <w:t xml:space="preserve">metody kształcenia na odległość </w:t>
      </w:r>
    </w:p>
    <w:p w:rsidR="00E960BB" w:rsidRPr="00EC71B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C71B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4. </w:t>
      </w:r>
      <w:r w:rsidR="0085747A" w:rsidRPr="00EC71B9">
        <w:rPr>
          <w:rFonts w:ascii="Corbel" w:hAnsi="Corbel"/>
          <w:smallCaps w:val="0"/>
          <w:szCs w:val="24"/>
        </w:rPr>
        <w:t>METODY I KRYTERIA OCENY</w:t>
      </w:r>
      <w:r w:rsidR="009F4610" w:rsidRPr="00EC71B9">
        <w:rPr>
          <w:rFonts w:ascii="Corbel" w:hAnsi="Corbel"/>
          <w:smallCaps w:val="0"/>
          <w:szCs w:val="24"/>
        </w:rPr>
        <w:t xml:space="preserve"> </w:t>
      </w:r>
    </w:p>
    <w:p w:rsidR="0085747A" w:rsidRPr="00EC71B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C71B9">
        <w:rPr>
          <w:rFonts w:ascii="Corbel" w:hAnsi="Corbel"/>
          <w:smallCaps w:val="0"/>
          <w:szCs w:val="24"/>
        </w:rPr>
        <w:t>uczenia się</w:t>
      </w:r>
    </w:p>
    <w:p w:rsidR="0085747A" w:rsidRPr="00EC71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EC71B9" w:rsidTr="0039324C">
        <w:tc>
          <w:tcPr>
            <w:tcW w:w="1962" w:type="dxa"/>
            <w:vAlign w:val="center"/>
          </w:tcPr>
          <w:p w:rsidR="0085747A" w:rsidRPr="00EC71B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EC71B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EC71B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C71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EC71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EC71B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9324C" w:rsidRPr="00EC71B9" w:rsidTr="0039324C">
        <w:tc>
          <w:tcPr>
            <w:tcW w:w="1962" w:type="dxa"/>
          </w:tcPr>
          <w:p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 01  </w:t>
            </w:r>
          </w:p>
        </w:tc>
        <w:tc>
          <w:tcPr>
            <w:tcW w:w="5441" w:type="dxa"/>
          </w:tcPr>
          <w:p w:rsidR="0039324C" w:rsidRPr="00401114" w:rsidRDefault="00401114" w:rsidP="004011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W</w:t>
            </w:r>
            <w:r w:rsidR="00401114">
              <w:rPr>
                <w:rFonts w:ascii="Corbel" w:eastAsia="Times New Roman" w:hAnsi="Corbel" w:cstheme="majorBidi"/>
                <w:sz w:val="24"/>
                <w:szCs w:val="24"/>
              </w:rPr>
              <w:t>ykład</w:t>
            </w:r>
          </w:p>
        </w:tc>
      </w:tr>
      <w:tr w:rsidR="0039324C" w:rsidRPr="00EC71B9" w:rsidTr="0039324C">
        <w:tc>
          <w:tcPr>
            <w:tcW w:w="1962" w:type="dxa"/>
          </w:tcPr>
          <w:p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 02 </w:t>
            </w:r>
          </w:p>
        </w:tc>
        <w:tc>
          <w:tcPr>
            <w:tcW w:w="5441" w:type="dxa"/>
          </w:tcPr>
          <w:p w:rsidR="0039324C" w:rsidRPr="00401114" w:rsidRDefault="0039324C" w:rsidP="00401114">
            <w:pPr>
              <w:rPr>
                <w:sz w:val="24"/>
                <w:szCs w:val="24"/>
              </w:rPr>
            </w:pPr>
            <w:r w:rsidRPr="00401114">
              <w:rPr>
                <w:sz w:val="24"/>
                <w:szCs w:val="24"/>
              </w:rPr>
              <w:t>E</w:t>
            </w:r>
            <w:r w:rsidR="00401114">
              <w:rPr>
                <w:sz w:val="24"/>
                <w:szCs w:val="24"/>
              </w:rPr>
              <w:t>gzamin ustny</w:t>
            </w:r>
          </w:p>
        </w:tc>
        <w:tc>
          <w:tcPr>
            <w:tcW w:w="2117" w:type="dxa"/>
          </w:tcPr>
          <w:p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W</w:t>
            </w:r>
            <w:r w:rsidR="00401114">
              <w:rPr>
                <w:rFonts w:ascii="Corbel" w:eastAsia="Times New Roman" w:hAnsi="Corbel" w:cstheme="majorBidi"/>
                <w:sz w:val="24"/>
                <w:szCs w:val="24"/>
              </w:rPr>
              <w:t>ykład</w:t>
            </w:r>
          </w:p>
        </w:tc>
      </w:tr>
      <w:tr w:rsidR="0039324C" w:rsidRPr="00EC71B9" w:rsidTr="0039324C">
        <w:tc>
          <w:tcPr>
            <w:tcW w:w="1962" w:type="dxa"/>
          </w:tcPr>
          <w:p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:rsidR="0039324C" w:rsidRPr="00401114" w:rsidRDefault="00401114" w:rsidP="004011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Obserwacja w trakcie zajęć/kolokwium</w:t>
            </w:r>
          </w:p>
        </w:tc>
        <w:tc>
          <w:tcPr>
            <w:tcW w:w="2117" w:type="dxa"/>
          </w:tcPr>
          <w:p w:rsidR="0039324C" w:rsidRPr="00EC71B9" w:rsidRDefault="00401114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hAnsi="Corbel" w:cstheme="majorBidi"/>
                <w:sz w:val="24"/>
                <w:szCs w:val="24"/>
              </w:rPr>
              <w:t>Ćwiczenia</w:t>
            </w:r>
          </w:p>
        </w:tc>
      </w:tr>
      <w:tr w:rsidR="0039324C" w:rsidRPr="00EC71B9" w:rsidTr="0039324C">
        <w:tc>
          <w:tcPr>
            <w:tcW w:w="1962" w:type="dxa"/>
          </w:tcPr>
          <w:p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EK_04 </w:t>
            </w:r>
          </w:p>
        </w:tc>
        <w:tc>
          <w:tcPr>
            <w:tcW w:w="5441" w:type="dxa"/>
          </w:tcPr>
          <w:p w:rsidR="0039324C" w:rsidRPr="00401114" w:rsidRDefault="00401114" w:rsidP="004011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39324C" w:rsidRPr="00EC71B9" w:rsidRDefault="00401114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>
              <w:rPr>
                <w:rFonts w:ascii="Corbel" w:hAnsi="Corbel" w:cstheme="majorBidi"/>
                <w:sz w:val="24"/>
                <w:szCs w:val="24"/>
              </w:rPr>
              <w:t>Ćwiczenia</w:t>
            </w:r>
          </w:p>
        </w:tc>
      </w:tr>
      <w:tr w:rsidR="0039324C" w:rsidRPr="00EC71B9" w:rsidTr="0039324C">
        <w:tc>
          <w:tcPr>
            <w:tcW w:w="1962" w:type="dxa"/>
          </w:tcPr>
          <w:p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EK_05 </w:t>
            </w:r>
          </w:p>
        </w:tc>
        <w:tc>
          <w:tcPr>
            <w:tcW w:w="5441" w:type="dxa"/>
          </w:tcPr>
          <w:p w:rsidR="0039324C" w:rsidRPr="00401114" w:rsidRDefault="0039324C" w:rsidP="00401114">
            <w:pPr>
              <w:rPr>
                <w:sz w:val="24"/>
                <w:szCs w:val="24"/>
              </w:rPr>
            </w:pPr>
            <w:r w:rsidRPr="00401114">
              <w:rPr>
                <w:sz w:val="24"/>
                <w:szCs w:val="24"/>
              </w:rPr>
              <w:t>O</w:t>
            </w:r>
            <w:r w:rsidR="00401114">
              <w:rPr>
                <w:sz w:val="24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:rsidR="0039324C" w:rsidRPr="00EC71B9" w:rsidRDefault="0039324C" w:rsidP="0039324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Ć</w:t>
            </w:r>
            <w:r w:rsidR="00401114">
              <w:rPr>
                <w:rFonts w:ascii="Corbel" w:eastAsia="Times New Roman" w:hAnsi="Corbel" w:cstheme="majorBidi"/>
                <w:sz w:val="24"/>
                <w:szCs w:val="24"/>
              </w:rPr>
              <w:t>wiczenia</w:t>
            </w:r>
          </w:p>
        </w:tc>
      </w:tr>
      <w:tr w:rsidR="003054FA" w:rsidRPr="00EC71B9" w:rsidTr="0012331C">
        <w:tc>
          <w:tcPr>
            <w:tcW w:w="1962" w:type="dxa"/>
          </w:tcPr>
          <w:p w:rsidR="003054FA" w:rsidRPr="00EC71B9" w:rsidRDefault="003054FA" w:rsidP="0012331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EK_0</w:t>
            </w:r>
            <w:r>
              <w:rPr>
                <w:rFonts w:ascii="Corbel" w:eastAsia="Times New Roman" w:hAnsi="Corbel" w:cstheme="majorBidi"/>
                <w:sz w:val="24"/>
                <w:szCs w:val="24"/>
              </w:rPr>
              <w:t>6</w:t>
            </w:r>
          </w:p>
        </w:tc>
        <w:tc>
          <w:tcPr>
            <w:tcW w:w="5441" w:type="dxa"/>
          </w:tcPr>
          <w:p w:rsidR="003054FA" w:rsidRPr="00401114" w:rsidRDefault="003054FA" w:rsidP="00401114">
            <w:pPr>
              <w:rPr>
                <w:sz w:val="24"/>
                <w:szCs w:val="24"/>
              </w:rPr>
            </w:pPr>
            <w:r w:rsidRPr="00401114">
              <w:rPr>
                <w:sz w:val="24"/>
                <w:szCs w:val="24"/>
              </w:rPr>
              <w:t>O</w:t>
            </w:r>
            <w:r w:rsidR="00401114">
              <w:rPr>
                <w:sz w:val="24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:rsidR="003054FA" w:rsidRPr="00EC71B9" w:rsidRDefault="003054FA" w:rsidP="0012331C">
            <w:pPr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Ć</w:t>
            </w:r>
            <w:r w:rsidR="00401114">
              <w:rPr>
                <w:rFonts w:ascii="Corbel" w:eastAsia="Times New Roman" w:hAnsi="Corbel" w:cstheme="majorBidi"/>
                <w:sz w:val="24"/>
                <w:szCs w:val="24"/>
              </w:rPr>
              <w:t>wiczenia</w:t>
            </w:r>
          </w:p>
        </w:tc>
      </w:tr>
    </w:tbl>
    <w:p w:rsidR="005D4498" w:rsidRDefault="005D449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EC71B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4.2 </w:t>
      </w:r>
      <w:r w:rsidR="0085747A" w:rsidRPr="00EC71B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C71B9">
        <w:rPr>
          <w:rFonts w:ascii="Corbel" w:hAnsi="Corbel"/>
          <w:smallCaps w:val="0"/>
          <w:szCs w:val="24"/>
        </w:rPr>
        <w:t xml:space="preserve"> </w:t>
      </w:r>
    </w:p>
    <w:p w:rsidR="00923D7D" w:rsidRPr="00EC71B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>P</w:t>
      </w:r>
      <w:r w:rsidR="00401114">
        <w:rPr>
          <w:rFonts w:ascii="Corbel" w:eastAsia="Times New Roman" w:hAnsi="Corbel" w:cstheme="majorBidi"/>
          <w:sz w:val="24"/>
          <w:szCs w:val="24"/>
        </w:rPr>
        <w:t>odstawą oceny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z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wykładu będzie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ocena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uzyskana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z egzaminu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ustnego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. </w:t>
      </w:r>
    </w:p>
    <w:p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bardzo dobra – wyczerpująca odpowiedź na wszystkie pytania Ocena +dobra – wyczerpująca odpowiedź na większość pytań, bardzo dobra na pozostałe </w:t>
      </w:r>
    </w:p>
    <w:p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dobra – bardzo dobra odpowiedź na wszystkie pytania </w:t>
      </w:r>
    </w:p>
    <w:p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+dostateczna – bardzo dobra odpowiedź na większość pytań, dostateczna na pozostałe </w:t>
      </w:r>
    </w:p>
    <w:p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dostateczna – dostateczna odpowiedź na wszystkie pytania </w:t>
      </w:r>
    </w:p>
    <w:p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niedostateczna – brak odpowiedzi lub niewystarczająca odpowiedź na pytania </w:t>
      </w:r>
    </w:p>
    <w:p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2"/>
        <w:ind w:left="-10" w:right="658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</w:p>
    <w:p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Na </w:t>
      </w:r>
      <w:r w:rsidR="00401114">
        <w:rPr>
          <w:rFonts w:ascii="Corbel" w:eastAsia="Times New Roman" w:hAnsi="Corbel" w:cstheme="majorBidi"/>
          <w:sz w:val="24"/>
          <w:szCs w:val="24"/>
        </w:rPr>
        <w:t>o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cenę </w:t>
      </w:r>
      <w:r w:rsidR="00401114">
        <w:rPr>
          <w:rFonts w:ascii="Corbel" w:eastAsia="Times New Roman" w:hAnsi="Corbel" w:cstheme="majorBidi"/>
          <w:sz w:val="24"/>
          <w:szCs w:val="24"/>
        </w:rPr>
        <w:t>z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 w:rsidR="00401114">
        <w:rPr>
          <w:rFonts w:ascii="Corbel" w:eastAsia="Times New Roman" w:hAnsi="Corbel" w:cstheme="majorBidi"/>
          <w:sz w:val="24"/>
          <w:szCs w:val="24"/>
        </w:rPr>
        <w:t>ć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wiczeń </w:t>
      </w:r>
      <w:r w:rsidR="00401114">
        <w:rPr>
          <w:rFonts w:ascii="Corbel" w:eastAsia="Times New Roman" w:hAnsi="Corbel" w:cstheme="majorBidi"/>
          <w:sz w:val="24"/>
          <w:szCs w:val="24"/>
        </w:rPr>
        <w:t>s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kładać </w:t>
      </w:r>
      <w:r w:rsidR="00401114">
        <w:rPr>
          <w:rFonts w:ascii="Corbel" w:eastAsia="Times New Roman" w:hAnsi="Corbel" w:cstheme="majorBidi"/>
          <w:sz w:val="24"/>
          <w:szCs w:val="24"/>
        </w:rPr>
        <w:t>s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ię </w:t>
      </w:r>
      <w:r w:rsidR="00401114">
        <w:rPr>
          <w:rFonts w:ascii="Corbel" w:eastAsia="Times New Roman" w:hAnsi="Corbel" w:cstheme="majorBidi"/>
          <w:sz w:val="24"/>
          <w:szCs w:val="24"/>
        </w:rPr>
        <w:t>b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ędzie </w:t>
      </w:r>
      <w:r w:rsidR="00401114">
        <w:rPr>
          <w:rFonts w:ascii="Corbel" w:eastAsia="Times New Roman" w:hAnsi="Corbel" w:cstheme="majorBidi"/>
          <w:sz w:val="24"/>
          <w:szCs w:val="24"/>
        </w:rPr>
        <w:t>a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ktywność </w:t>
      </w:r>
      <w:r w:rsidR="00401114">
        <w:rPr>
          <w:rFonts w:ascii="Corbel" w:eastAsia="Times New Roman" w:hAnsi="Corbel" w:cstheme="majorBidi"/>
          <w:sz w:val="24"/>
          <w:szCs w:val="24"/>
        </w:rPr>
        <w:t>s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tudenta </w:t>
      </w:r>
      <w:r w:rsidR="00401114">
        <w:rPr>
          <w:rFonts w:ascii="Corbel" w:eastAsia="Times New Roman" w:hAnsi="Corbel" w:cstheme="majorBidi"/>
          <w:sz w:val="24"/>
          <w:szCs w:val="24"/>
        </w:rPr>
        <w:t>n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a </w:t>
      </w:r>
      <w:r w:rsidR="00401114">
        <w:rPr>
          <w:rFonts w:ascii="Corbel" w:eastAsia="Times New Roman" w:hAnsi="Corbel" w:cstheme="majorBidi"/>
          <w:sz w:val="24"/>
          <w:szCs w:val="24"/>
        </w:rPr>
        <w:t>z</w:t>
      </w:r>
      <w:r w:rsidR="00401114" w:rsidRPr="00EC71B9">
        <w:rPr>
          <w:rFonts w:ascii="Corbel" w:eastAsia="Times New Roman" w:hAnsi="Corbel" w:cstheme="majorBidi"/>
          <w:sz w:val="24"/>
          <w:szCs w:val="24"/>
        </w:rPr>
        <w:t xml:space="preserve">ajęciach </w:t>
      </w:r>
    </w:p>
    <w:p w:rsidR="0039324C" w:rsidRPr="00EC71B9" w:rsidRDefault="00401114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6"/>
        <w:ind w:right="658" w:hanging="10"/>
        <w:rPr>
          <w:rFonts w:ascii="Corbel" w:hAnsi="Corbel" w:cstheme="majorBidi"/>
          <w:sz w:val="24"/>
          <w:szCs w:val="24"/>
        </w:rPr>
      </w:pPr>
      <w:r>
        <w:rPr>
          <w:rFonts w:ascii="Corbel" w:eastAsia="Times New Roman" w:hAnsi="Corbel" w:cstheme="majorBidi"/>
          <w:sz w:val="24"/>
          <w:szCs w:val="24"/>
        </w:rPr>
        <w:t>o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raz </w:t>
      </w:r>
      <w:r>
        <w:rPr>
          <w:rFonts w:ascii="Corbel" w:eastAsia="Times New Roman" w:hAnsi="Corbel" w:cstheme="majorBidi"/>
          <w:sz w:val="24"/>
          <w:szCs w:val="24"/>
        </w:rPr>
        <w:t>o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cena </w:t>
      </w:r>
      <w:r>
        <w:rPr>
          <w:rFonts w:ascii="Corbel" w:eastAsia="Times New Roman" w:hAnsi="Corbel" w:cstheme="majorBidi"/>
          <w:sz w:val="24"/>
          <w:szCs w:val="24"/>
        </w:rPr>
        <w:t>z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 </w:t>
      </w:r>
      <w:r>
        <w:rPr>
          <w:rFonts w:ascii="Corbel" w:eastAsia="Times New Roman" w:hAnsi="Corbel" w:cstheme="majorBidi"/>
          <w:sz w:val="24"/>
          <w:szCs w:val="24"/>
        </w:rPr>
        <w:t>r</w:t>
      </w:r>
      <w:r w:rsidRPr="00EC71B9">
        <w:rPr>
          <w:rFonts w:ascii="Corbel" w:eastAsia="Times New Roman" w:hAnsi="Corbel" w:cstheme="majorBidi"/>
          <w:sz w:val="24"/>
          <w:szCs w:val="24"/>
        </w:rPr>
        <w:t xml:space="preserve">eferatu </w:t>
      </w:r>
    </w:p>
    <w:p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bardzo dobra – ocena bardzo dobra z referatu, aktywność na zajęciach </w:t>
      </w:r>
    </w:p>
    <w:p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+dobra – ocena +dobra z referatu, aktywność na zajęciach </w:t>
      </w:r>
    </w:p>
    <w:p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dobra – ocena dobra z referatu, aktywność na zajęciach  </w:t>
      </w:r>
    </w:p>
    <w:p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+dostateczna  – ocena +dostateczna z referatu, aktywność na zajęciach </w:t>
      </w:r>
    </w:p>
    <w:p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Ocena dostateczna – ocena dostateczna z referatu, brak aktywności na zajęciach Ocena niedostateczna – brak lub ocena niedostateczna z referatu, brak aktywności na zajęciach </w:t>
      </w:r>
    </w:p>
    <w:p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-10" w:right="658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color w:val="FF0000"/>
          <w:sz w:val="24"/>
          <w:szCs w:val="24"/>
        </w:rPr>
        <w:lastRenderedPageBreak/>
        <w:t xml:space="preserve"> </w:t>
      </w:r>
    </w:p>
    <w:p w:rsidR="0039324C" w:rsidRPr="00EC71B9" w:rsidRDefault="0039324C" w:rsidP="0039324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5" w:line="269" w:lineRule="auto"/>
        <w:ind w:right="658" w:hanging="10"/>
        <w:rPr>
          <w:rFonts w:ascii="Corbel" w:hAnsi="Corbel" w:cstheme="majorBidi"/>
          <w:sz w:val="24"/>
          <w:szCs w:val="24"/>
        </w:rPr>
      </w:pPr>
      <w:r w:rsidRPr="00EC71B9">
        <w:rPr>
          <w:rFonts w:ascii="Corbel" w:eastAsia="Times New Roman" w:hAnsi="Corbel" w:cstheme="majorBidi"/>
          <w:sz w:val="24"/>
          <w:szCs w:val="24"/>
        </w:rPr>
        <w:t xml:space="preserve">Ocenę pozytywną z przedmiotu można otrzymać wyłącznie pod warunkiem uzyskania pozytywnej oceny za każdy z ustanowionych efektów kształcenia.  </w:t>
      </w:r>
    </w:p>
    <w:p w:rsidR="0085747A" w:rsidRPr="00EC71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EC71B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71B9">
        <w:rPr>
          <w:rFonts w:ascii="Corbel" w:hAnsi="Corbel"/>
          <w:b/>
          <w:sz w:val="24"/>
          <w:szCs w:val="24"/>
        </w:rPr>
        <w:t xml:space="preserve">5. </w:t>
      </w:r>
      <w:r w:rsidR="00C61DC5" w:rsidRPr="00EC71B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EC71B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EC71B9" w:rsidTr="003E1941">
        <w:tc>
          <w:tcPr>
            <w:tcW w:w="4962" w:type="dxa"/>
            <w:vAlign w:val="center"/>
          </w:tcPr>
          <w:p w:rsidR="0085747A" w:rsidRPr="00EC71B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1B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C71B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C71B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EC71B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1B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C71B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C71B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C71B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C71B9" w:rsidTr="00923D7D">
        <w:tc>
          <w:tcPr>
            <w:tcW w:w="4962" w:type="dxa"/>
          </w:tcPr>
          <w:p w:rsidR="0085747A" w:rsidRPr="00EC71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G</w:t>
            </w:r>
            <w:r w:rsidR="0085747A" w:rsidRPr="00EC71B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C71B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C71B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C71B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C71B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C71B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C71B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EC71B9" w:rsidRDefault="00F7478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C61DC5" w:rsidRPr="00EC71B9" w:rsidTr="00923D7D">
        <w:tc>
          <w:tcPr>
            <w:tcW w:w="4962" w:type="dxa"/>
          </w:tcPr>
          <w:p w:rsidR="00C61DC5" w:rsidRPr="00EC71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C71B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EC71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EC71B9" w:rsidRDefault="00F7478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C61DC5" w:rsidRPr="00EC71B9" w:rsidTr="00923D7D">
        <w:tc>
          <w:tcPr>
            <w:tcW w:w="4962" w:type="dxa"/>
          </w:tcPr>
          <w:p w:rsidR="0071620A" w:rsidRPr="00EC71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EC71B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EC71B9" w:rsidRDefault="004011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EC71B9" w:rsidTr="00923D7D">
        <w:tc>
          <w:tcPr>
            <w:tcW w:w="4962" w:type="dxa"/>
          </w:tcPr>
          <w:p w:rsidR="0085747A" w:rsidRPr="00EC71B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EC71B9" w:rsidRDefault="003932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10</w:t>
            </w:r>
            <w:r w:rsidR="00401114">
              <w:rPr>
                <w:rFonts w:ascii="Corbel" w:hAnsi="Corbel"/>
                <w:sz w:val="24"/>
                <w:szCs w:val="24"/>
              </w:rPr>
              <w:t>o</w:t>
            </w:r>
          </w:p>
        </w:tc>
      </w:tr>
      <w:tr w:rsidR="0085747A" w:rsidRPr="00EC71B9" w:rsidTr="00923D7D">
        <w:tc>
          <w:tcPr>
            <w:tcW w:w="4962" w:type="dxa"/>
          </w:tcPr>
          <w:p w:rsidR="0085747A" w:rsidRPr="00EC71B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71B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EC71B9" w:rsidRDefault="003932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EC71B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71B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C71B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EC71B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C71B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6. </w:t>
      </w:r>
      <w:r w:rsidR="0085747A" w:rsidRPr="00EC71B9">
        <w:rPr>
          <w:rFonts w:ascii="Corbel" w:hAnsi="Corbel"/>
          <w:smallCaps w:val="0"/>
          <w:szCs w:val="24"/>
        </w:rPr>
        <w:t>PRAKTYKI ZAWO</w:t>
      </w:r>
      <w:r w:rsidR="009D3F3B" w:rsidRPr="00EC71B9">
        <w:rPr>
          <w:rFonts w:ascii="Corbel" w:hAnsi="Corbel"/>
          <w:smallCaps w:val="0"/>
          <w:szCs w:val="24"/>
        </w:rPr>
        <w:t>DOWE W RAMACH PRZEDMIOTU</w:t>
      </w:r>
    </w:p>
    <w:p w:rsidR="0085747A" w:rsidRPr="00EC71B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EC71B9" w:rsidTr="0071620A">
        <w:trPr>
          <w:trHeight w:val="397"/>
        </w:trPr>
        <w:tc>
          <w:tcPr>
            <w:tcW w:w="3544" w:type="dxa"/>
          </w:tcPr>
          <w:p w:rsidR="0085747A" w:rsidRPr="00EC71B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EC71B9" w:rsidRDefault="005D44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C71B9" w:rsidTr="0071620A">
        <w:trPr>
          <w:trHeight w:val="397"/>
        </w:trPr>
        <w:tc>
          <w:tcPr>
            <w:tcW w:w="3544" w:type="dxa"/>
          </w:tcPr>
          <w:p w:rsidR="0085747A" w:rsidRPr="00EC71B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EC71B9" w:rsidRDefault="005D44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EC71B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C71B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1B9">
        <w:rPr>
          <w:rFonts w:ascii="Corbel" w:hAnsi="Corbel"/>
          <w:smallCaps w:val="0"/>
          <w:szCs w:val="24"/>
        </w:rPr>
        <w:t xml:space="preserve">7. </w:t>
      </w:r>
      <w:r w:rsidR="0085747A" w:rsidRPr="00EC71B9">
        <w:rPr>
          <w:rFonts w:ascii="Corbel" w:hAnsi="Corbel"/>
          <w:smallCaps w:val="0"/>
          <w:szCs w:val="24"/>
        </w:rPr>
        <w:t>LITERATURA</w:t>
      </w:r>
      <w:r w:rsidRPr="00EC71B9">
        <w:rPr>
          <w:rFonts w:ascii="Corbel" w:hAnsi="Corbel"/>
          <w:smallCaps w:val="0"/>
          <w:szCs w:val="24"/>
        </w:rPr>
        <w:t xml:space="preserve"> </w:t>
      </w:r>
    </w:p>
    <w:p w:rsidR="00675843" w:rsidRPr="00EC71B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BC0210" w:rsidTr="0071620A">
        <w:trPr>
          <w:trHeight w:val="397"/>
        </w:trPr>
        <w:tc>
          <w:tcPr>
            <w:tcW w:w="7513" w:type="dxa"/>
          </w:tcPr>
          <w:p w:rsidR="0039324C" w:rsidRPr="00EC71B9" w:rsidRDefault="0085747A" w:rsidP="0039324C">
            <w:pPr>
              <w:spacing w:after="23"/>
              <w:ind w:left="34"/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hAnsi="Corbel"/>
                <w:sz w:val="24"/>
                <w:szCs w:val="24"/>
              </w:rPr>
              <w:t>Literatura podstawowa:</w:t>
            </w:r>
            <w:r w:rsidR="0039324C"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 </w:t>
            </w:r>
          </w:p>
          <w:p w:rsidR="0039324C" w:rsidRPr="00EC71B9" w:rsidRDefault="0039324C" w:rsidP="0039324C">
            <w:pPr>
              <w:spacing w:after="23"/>
              <w:ind w:left="34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Milczanowski M., Sztuka budowania pokoju: przywództwo strategiczne podczas fazy IV operacji Iracka Wolność, Rzeszów 2020.</w:t>
            </w:r>
          </w:p>
          <w:p w:rsidR="0039324C" w:rsidRPr="00E91396" w:rsidRDefault="0039324C" w:rsidP="0039324C">
            <w:pPr>
              <w:spacing w:after="12"/>
              <w:ind w:left="34"/>
              <w:rPr>
                <w:rFonts w:ascii="Corbel" w:hAnsi="Corbel" w:cstheme="majorBidi"/>
                <w:sz w:val="24"/>
                <w:szCs w:val="24"/>
                <w:lang w:val="en-US"/>
              </w:rPr>
            </w:pPr>
            <w:r w:rsidRPr="00E91396">
              <w:rPr>
                <w:rFonts w:ascii="Corbel" w:eastAsia="Times New Roman" w:hAnsi="Corbel" w:cstheme="majorBidi"/>
                <w:sz w:val="24"/>
                <w:szCs w:val="24"/>
                <w:lang w:val="en-US"/>
              </w:rPr>
              <w:t xml:space="preserve">Hałyst B., Terroryzm, t. 1. LexisNexis 2010. </w:t>
            </w:r>
          </w:p>
          <w:p w:rsidR="0085747A" w:rsidRPr="00E9139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</w:p>
        </w:tc>
      </w:tr>
      <w:tr w:rsidR="0085747A" w:rsidRPr="00EC71B9" w:rsidTr="0071620A">
        <w:trPr>
          <w:trHeight w:val="397"/>
        </w:trPr>
        <w:tc>
          <w:tcPr>
            <w:tcW w:w="7513" w:type="dxa"/>
          </w:tcPr>
          <w:p w:rsidR="0085747A" w:rsidRPr="00EC71B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1B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9324C" w:rsidRPr="00EC71B9" w:rsidRDefault="0039324C" w:rsidP="0039324C">
            <w:pPr>
              <w:spacing w:after="23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Adamski J. Nowe technologie w służbie terrorystów, Warszawa 2007. </w:t>
            </w:r>
          </w:p>
          <w:p w:rsidR="0039324C" w:rsidRPr="00EC71B9" w:rsidRDefault="0039324C" w:rsidP="0039324C">
            <w:pPr>
              <w:spacing w:after="23"/>
              <w:ind w:right="571"/>
              <w:rPr>
                <w:rFonts w:ascii="Corbel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>Aleksandrowicz T., Terroryzm międ</w:t>
            </w:r>
            <w:r w:rsidR="00F211AF">
              <w:rPr>
                <w:rFonts w:ascii="Corbel" w:eastAsia="Times New Roman" w:hAnsi="Corbel" w:cstheme="majorBidi"/>
                <w:sz w:val="24"/>
                <w:szCs w:val="24"/>
              </w:rPr>
              <w:t>zynarodowy, Warszawa 2010. Jałos</w:t>
            </w: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zyński K., Zagadnienie fizycznej walki z zagrożeniem terrorystycznym. Aspekty organizacyjne i prawne, Warszawa 2010. </w:t>
            </w:r>
          </w:p>
          <w:p w:rsidR="0039324C" w:rsidRPr="00EC71B9" w:rsidRDefault="0039324C" w:rsidP="0039324C">
            <w:pPr>
              <w:rPr>
                <w:rFonts w:ascii="Corbel" w:eastAsia="Times New Roman" w:hAnsi="Corbel" w:cstheme="majorBidi"/>
                <w:sz w:val="24"/>
                <w:szCs w:val="24"/>
              </w:rPr>
            </w:pPr>
            <w:r w:rsidRPr="00EC71B9">
              <w:rPr>
                <w:rFonts w:ascii="Corbel" w:eastAsia="Times New Roman" w:hAnsi="Corbel" w:cstheme="majorBidi"/>
                <w:sz w:val="24"/>
                <w:szCs w:val="24"/>
              </w:rPr>
              <w:t xml:space="preserve">Terroryzm w medialnym obrazie świata, Warszawa 2010.  </w:t>
            </w:r>
          </w:p>
          <w:p w:rsidR="0039324C" w:rsidRPr="00EC71B9" w:rsidRDefault="0039324C" w:rsidP="0039324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C71B9">
              <w:rPr>
                <w:rFonts w:ascii="Corbel" w:eastAsia="Times New Roman" w:hAnsi="Corbel" w:cstheme="majorBidi"/>
                <w:b w:val="0"/>
                <w:szCs w:val="24"/>
              </w:rPr>
              <w:t>Konflikty i spory międzynarodowe, t. 1-2, red. J. Regina-Zacharski, Łódź 2010.</w:t>
            </w:r>
            <w:r w:rsidRPr="00EC71B9">
              <w:rPr>
                <w:rFonts w:ascii="Corbel" w:eastAsia="Times New Roman" w:hAnsi="Corbel" w:cstheme="majorBidi"/>
                <w:szCs w:val="24"/>
              </w:rPr>
              <w:t xml:space="preserve">  </w:t>
            </w:r>
          </w:p>
        </w:tc>
      </w:tr>
    </w:tbl>
    <w:p w:rsidR="0085747A" w:rsidRPr="00EC71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C71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C71B9" w:rsidRDefault="00EC71B9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      </w:t>
      </w:r>
      <w:r w:rsidR="0085747A" w:rsidRPr="00EC71B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C71B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377" w:rsidRDefault="00281377" w:rsidP="00C16ABF">
      <w:pPr>
        <w:spacing w:after="0" w:line="240" w:lineRule="auto"/>
      </w:pPr>
      <w:r>
        <w:separator/>
      </w:r>
    </w:p>
  </w:endnote>
  <w:endnote w:type="continuationSeparator" w:id="0">
    <w:p w:rsidR="00281377" w:rsidRDefault="0028137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377" w:rsidRDefault="00281377" w:rsidP="00C16ABF">
      <w:pPr>
        <w:spacing w:after="0" w:line="240" w:lineRule="auto"/>
      </w:pPr>
      <w:r>
        <w:separator/>
      </w:r>
    </w:p>
  </w:footnote>
  <w:footnote w:type="continuationSeparator" w:id="0">
    <w:p w:rsidR="00281377" w:rsidRDefault="0028137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1A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3568"/>
    <w:rsid w:val="001F2CA2"/>
    <w:rsid w:val="002144C0"/>
    <w:rsid w:val="0022477D"/>
    <w:rsid w:val="002278A9"/>
    <w:rsid w:val="002336F9"/>
    <w:rsid w:val="0024028F"/>
    <w:rsid w:val="00244ABC"/>
    <w:rsid w:val="0028137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4FA"/>
    <w:rsid w:val="00305C92"/>
    <w:rsid w:val="003151C5"/>
    <w:rsid w:val="003343CF"/>
    <w:rsid w:val="00346FE9"/>
    <w:rsid w:val="0034759A"/>
    <w:rsid w:val="003503F6"/>
    <w:rsid w:val="003530DD"/>
    <w:rsid w:val="00363F78"/>
    <w:rsid w:val="00372A94"/>
    <w:rsid w:val="0039324C"/>
    <w:rsid w:val="003A0A5B"/>
    <w:rsid w:val="003A1176"/>
    <w:rsid w:val="003C0BAE"/>
    <w:rsid w:val="003C2EB0"/>
    <w:rsid w:val="003D18A9"/>
    <w:rsid w:val="003D6CE2"/>
    <w:rsid w:val="003E1941"/>
    <w:rsid w:val="003E2FE6"/>
    <w:rsid w:val="003E466B"/>
    <w:rsid w:val="003E49D5"/>
    <w:rsid w:val="003F205D"/>
    <w:rsid w:val="003F38C0"/>
    <w:rsid w:val="00401114"/>
    <w:rsid w:val="00414E3C"/>
    <w:rsid w:val="00421EBD"/>
    <w:rsid w:val="0042244A"/>
    <w:rsid w:val="0042745A"/>
    <w:rsid w:val="0043030F"/>
    <w:rsid w:val="00431D5C"/>
    <w:rsid w:val="004362C6"/>
    <w:rsid w:val="00437FA2"/>
    <w:rsid w:val="00445970"/>
    <w:rsid w:val="00453BF6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4498"/>
    <w:rsid w:val="005E6E85"/>
    <w:rsid w:val="005F31D2"/>
    <w:rsid w:val="0061029B"/>
    <w:rsid w:val="00617230"/>
    <w:rsid w:val="00621CE1"/>
    <w:rsid w:val="00627FC9"/>
    <w:rsid w:val="00630D67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042"/>
    <w:rsid w:val="00706544"/>
    <w:rsid w:val="007072BA"/>
    <w:rsid w:val="0071620A"/>
    <w:rsid w:val="00724677"/>
    <w:rsid w:val="00725459"/>
    <w:rsid w:val="00726AB5"/>
    <w:rsid w:val="007327BD"/>
    <w:rsid w:val="00734608"/>
    <w:rsid w:val="00741516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F4E"/>
    <w:rsid w:val="007D6E56"/>
    <w:rsid w:val="007F4155"/>
    <w:rsid w:val="007F63EC"/>
    <w:rsid w:val="0081554D"/>
    <w:rsid w:val="0081707E"/>
    <w:rsid w:val="008449B3"/>
    <w:rsid w:val="008552A2"/>
    <w:rsid w:val="0085747A"/>
    <w:rsid w:val="00884922"/>
    <w:rsid w:val="00885F64"/>
    <w:rsid w:val="008917F9"/>
    <w:rsid w:val="008A2F2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D79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1AFC"/>
    <w:rsid w:val="00A068A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6D5"/>
    <w:rsid w:val="00B06142"/>
    <w:rsid w:val="00B135B1"/>
    <w:rsid w:val="00B3130B"/>
    <w:rsid w:val="00B33E4D"/>
    <w:rsid w:val="00B3707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FF8"/>
    <w:rsid w:val="00B90885"/>
    <w:rsid w:val="00BB520A"/>
    <w:rsid w:val="00BC0210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278"/>
    <w:rsid w:val="00CD6897"/>
    <w:rsid w:val="00CE5BAC"/>
    <w:rsid w:val="00CE638A"/>
    <w:rsid w:val="00CF0BB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9E1"/>
    <w:rsid w:val="00E742AA"/>
    <w:rsid w:val="00E77E88"/>
    <w:rsid w:val="00E8107D"/>
    <w:rsid w:val="00E91396"/>
    <w:rsid w:val="00E960BB"/>
    <w:rsid w:val="00EA2074"/>
    <w:rsid w:val="00EA4832"/>
    <w:rsid w:val="00EA4E9D"/>
    <w:rsid w:val="00EB17C6"/>
    <w:rsid w:val="00EC4899"/>
    <w:rsid w:val="00EC71B9"/>
    <w:rsid w:val="00ED03AB"/>
    <w:rsid w:val="00ED32D2"/>
    <w:rsid w:val="00EE32DE"/>
    <w:rsid w:val="00EE5457"/>
    <w:rsid w:val="00F070AB"/>
    <w:rsid w:val="00F17567"/>
    <w:rsid w:val="00F211AF"/>
    <w:rsid w:val="00F27A7B"/>
    <w:rsid w:val="00F33FAF"/>
    <w:rsid w:val="00F50436"/>
    <w:rsid w:val="00F526AF"/>
    <w:rsid w:val="00F617C3"/>
    <w:rsid w:val="00F6311E"/>
    <w:rsid w:val="00F7066B"/>
    <w:rsid w:val="00F735AF"/>
    <w:rsid w:val="00F74788"/>
    <w:rsid w:val="00F83B28"/>
    <w:rsid w:val="00F974DA"/>
    <w:rsid w:val="00FA46E5"/>
    <w:rsid w:val="00FB7DBA"/>
    <w:rsid w:val="00FC1C25"/>
    <w:rsid w:val="00FC3F45"/>
    <w:rsid w:val="00FD503F"/>
    <w:rsid w:val="00FD6FBD"/>
    <w:rsid w:val="00FD7589"/>
    <w:rsid w:val="00FF016A"/>
    <w:rsid w:val="00FF1401"/>
    <w:rsid w:val="00FF5E7D"/>
    <w:rsid w:val="15A91BCF"/>
    <w:rsid w:val="56604A08"/>
    <w:rsid w:val="6C74E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next w:val="Normalny"/>
    <w:link w:val="Nagwek1Znak"/>
    <w:uiPriority w:val="9"/>
    <w:unhideWhenUsed/>
    <w:qFormat/>
    <w:rsid w:val="0039324C"/>
    <w:pPr>
      <w:keepNext/>
      <w:keepLines/>
      <w:spacing w:line="259" w:lineRule="auto"/>
      <w:ind w:left="2425" w:hanging="10"/>
      <w:outlineLvl w:val="0"/>
    </w:pPr>
    <w:rPr>
      <w:rFonts w:eastAsia="Times New Roman"/>
      <w:b/>
      <w:color w:val="000000"/>
      <w:sz w:val="19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011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39324C"/>
    <w:rPr>
      <w:rFonts w:eastAsia="Times New Roman"/>
      <w:b/>
      <w:color w:val="000000"/>
      <w:sz w:val="19"/>
      <w:szCs w:val="22"/>
    </w:rPr>
  </w:style>
  <w:style w:type="table" w:customStyle="1" w:styleId="TableGrid0">
    <w:name w:val="Table Grid0"/>
    <w:rsid w:val="0039324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40111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E913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0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807C520CEBD24990D69DD74D8C49AF" ma:contentTypeVersion="7" ma:contentTypeDescription="Utwórz nowy dokument." ma:contentTypeScope="" ma:versionID="3ea0b71891c27680102bfa54759ce67f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935af39e4cf8311f3433a95c1a87a0d7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10BD1-E9C4-4B6B-AFFA-D06E00D86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E057D9-BD86-4AF1-BF90-F5BCA843A3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0D1CB2-00D5-4123-8AC3-966CA795EC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AF6180-9689-4321-A7D3-018882F5C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1120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Krystian</cp:lastModifiedBy>
  <cp:revision>8</cp:revision>
  <cp:lastPrinted>2021-02-03T12:34:00Z</cp:lastPrinted>
  <dcterms:created xsi:type="dcterms:W3CDTF">2022-10-28T04:20:00Z</dcterms:created>
  <dcterms:modified xsi:type="dcterms:W3CDTF">2025-11-21T09:06:00Z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